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30256327"/>
        <w:docPartObj>
          <w:docPartGallery w:val="Cover Pages"/>
          <w:docPartUnique/>
        </w:docPartObj>
      </w:sdtPr>
      <w:sdtEndPr>
        <w:rPr>
          <w:rStyle w:val="normaltextrun"/>
          <w:rFonts w:ascii="Comic Sans MS" w:hAnsi="Comic Sans MS" w:cs="Arial"/>
          <w:sz w:val="20"/>
          <w:szCs w:val="20"/>
          <w:u w:val="single"/>
        </w:rPr>
      </w:sdtEndPr>
      <w:sdtContent>
        <w:p w14:paraId="37B18D2D" w14:textId="4E130D16" w:rsidR="00F1524F" w:rsidRDefault="00F1524F">
          <w:r>
            <w:rPr>
              <w:noProof/>
            </w:rPr>
            <mc:AlternateContent>
              <mc:Choice Requires="wpg">
                <w:drawing>
                  <wp:anchor distT="0" distB="0" distL="114300" distR="114300" simplePos="0" relativeHeight="251664384" behindDoc="0" locked="0" layoutInCell="1" allowOverlap="1" wp14:anchorId="3181C9B2" wp14:editId="353296C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0160" b="20955"/>
                    <wp:wrapNone/>
                    <wp:docPr id="149" name="Group 51"/>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6884288" id="Group 51" o:spid="_x0000_s1026" style="position:absolute;margin-left:0;margin-top:0;width:8in;height:95.7pt;z-index:251664384;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&#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" path="m,l7312660,r,1129665l3619500,733425,,1091565,,xe" fillcolor="#549e39 [3204]" strokecolor="#92d050"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" strokecolor="#92d050"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7B80DE7E" wp14:editId="19E47D4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57EEE75" w14:textId="628B9EEA" w:rsidR="00F1524F" w:rsidRDefault="00F1524F">
                                    <w:pPr>
                                      <w:pStyle w:val="NoSpacing"/>
                                      <w:jc w:val="right"/>
                                      <w:rPr>
                                        <w:color w:val="595959" w:themeColor="text1" w:themeTint="A6"/>
                                        <w:sz w:val="28"/>
                                        <w:szCs w:val="28"/>
                                      </w:rPr>
                                    </w:pPr>
                                    <w:r>
                                      <w:rPr>
                                        <w:color w:val="595959" w:themeColor="text1" w:themeTint="A6"/>
                                        <w:sz w:val="28"/>
                                        <w:szCs w:val="28"/>
                                      </w:rPr>
                                      <w:t>Natalie Jackson</w:t>
                                    </w:r>
                                  </w:p>
                                </w:sdtContent>
                              </w:sdt>
                              <w:p w14:paraId="318EE5E8" w14:textId="093A17FD" w:rsidR="00F1524F"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F1524F">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B80DE7E" id="_x0000_t202" coordsize="21600,21600" o:spt="202" path="m,l,21600r21600,l21600,xe">
                    <v:stroke joinstyle="miter"/>
                    <v:path gradientshapeok="t" o:connecttype="rect"/>
                  </v:shapetype>
                  <v:shape id="Text Box 52" o:spid="_x0000_s1026" type="#_x0000_t202" style="position:absolute;margin-left:0;margin-top:0;width:8in;height:1in;z-index:251662336;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457EEE75" w14:textId="628B9EEA" w:rsidR="00F1524F" w:rsidRDefault="00F1524F">
                              <w:pPr>
                                <w:pStyle w:val="NoSpacing"/>
                                <w:jc w:val="right"/>
                                <w:rPr>
                                  <w:color w:val="595959" w:themeColor="text1" w:themeTint="A6"/>
                                  <w:sz w:val="28"/>
                                  <w:szCs w:val="28"/>
                                </w:rPr>
                              </w:pPr>
                              <w:r>
                                <w:rPr>
                                  <w:color w:val="595959" w:themeColor="text1" w:themeTint="A6"/>
                                  <w:sz w:val="28"/>
                                  <w:szCs w:val="28"/>
                                </w:rPr>
                                <w:t>Natalie Jackson</w:t>
                              </w:r>
                            </w:p>
                          </w:sdtContent>
                        </w:sdt>
                        <w:p w14:paraId="318EE5E8" w14:textId="093A17FD" w:rsidR="00F1524F" w:rsidRDefault="00000000">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Content>
                              <w:r w:rsidR="00F1524F">
                                <w:rPr>
                                  <w:color w:val="595959" w:themeColor="text1" w:themeTint="A6"/>
                                  <w:sz w:val="18"/>
                                  <w:szCs w:val="18"/>
                                </w:rPr>
                                <w:t xml:space="preserve">     </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54C66A3" wp14:editId="4BE9F589">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82C8A" w14:textId="012CF27F" w:rsidR="00F1524F" w:rsidRPr="00F1524F" w:rsidRDefault="00000000">
                                <w:pPr>
                                  <w:jc w:val="right"/>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1524F" w:rsidRPr="00F1524F">
                                      <w:rPr>
                                        <w:caps/>
                                        <w:color w:val="00B050"/>
                                        <w:sz w:val="64"/>
                                        <w:szCs w:val="64"/>
                                      </w:rPr>
                                      <w:t>SEND Information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DF184CC" w14:textId="3FA0C286" w:rsidR="00F1524F" w:rsidRDefault="00F1524F">
                                    <w:pPr>
                                      <w:jc w:val="right"/>
                                      <w:rPr>
                                        <w:smallCaps/>
                                        <w:color w:val="404040" w:themeColor="text1" w:themeTint="BF"/>
                                        <w:sz w:val="36"/>
                                        <w:szCs w:val="36"/>
                                      </w:rPr>
                                    </w:pPr>
                                    <w:r>
                                      <w:rPr>
                                        <w:color w:val="404040" w:themeColor="text1" w:themeTint="BF"/>
                                        <w:sz w:val="36"/>
                                        <w:szCs w:val="36"/>
                                      </w:rPr>
                                      <w:t>2024</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554C66A3" id="Text Box 54" o:spid="_x0000_s1027" type="#_x0000_t202" style="position:absolute;margin-left:0;margin-top:0;width:8in;height:286.5pt;z-index:251661312;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39982C8A" w14:textId="012CF27F" w:rsidR="00F1524F" w:rsidRPr="00F1524F" w:rsidRDefault="00000000">
                          <w:pPr>
                            <w:jc w:val="right"/>
                            <w:rPr>
                              <w:color w:val="00B050"/>
                              <w:sz w:val="64"/>
                              <w:szCs w:val="64"/>
                            </w:rPr>
                          </w:pPr>
                          <w:sdt>
                            <w:sdtPr>
                              <w:rPr>
                                <w:caps/>
                                <w:color w:val="00B050"/>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1524F" w:rsidRPr="00F1524F">
                                <w:rPr>
                                  <w:caps/>
                                  <w:color w:val="00B050"/>
                                  <w:sz w:val="64"/>
                                  <w:szCs w:val="64"/>
                                </w:rPr>
                                <w:t>SEND Information report</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DF184CC" w14:textId="3FA0C286" w:rsidR="00F1524F" w:rsidRDefault="00F1524F">
                              <w:pPr>
                                <w:jc w:val="right"/>
                                <w:rPr>
                                  <w:smallCaps/>
                                  <w:color w:val="404040" w:themeColor="text1" w:themeTint="BF"/>
                                  <w:sz w:val="36"/>
                                  <w:szCs w:val="36"/>
                                </w:rPr>
                              </w:pPr>
                              <w:r>
                                <w:rPr>
                                  <w:color w:val="404040" w:themeColor="text1" w:themeTint="BF"/>
                                  <w:sz w:val="36"/>
                                  <w:szCs w:val="36"/>
                                </w:rPr>
                                <w:t>2024</w:t>
                              </w:r>
                            </w:p>
                          </w:sdtContent>
                        </w:sdt>
                      </w:txbxContent>
                    </v:textbox>
                    <w10:wrap type="square" anchorx="page" anchory="page"/>
                  </v:shape>
                </w:pict>
              </mc:Fallback>
            </mc:AlternateContent>
          </w:r>
        </w:p>
        <w:p w14:paraId="05910423" w14:textId="77777777" w:rsidR="00F1524F" w:rsidRDefault="00F1524F">
          <w:pPr>
            <w:rPr>
              <w:rStyle w:val="normaltextrun"/>
              <w:rFonts w:ascii="Comic Sans MS" w:hAnsi="Comic Sans MS" w:cs="Arial"/>
              <w:sz w:val="20"/>
              <w:szCs w:val="20"/>
              <w:u w:val="single"/>
            </w:rPr>
          </w:pPr>
          <w:r>
            <w:rPr>
              <w:rStyle w:val="normaltextrun"/>
              <w:rFonts w:ascii="Comic Sans MS" w:hAnsi="Comic Sans MS" w:cs="Arial"/>
              <w:sz w:val="20"/>
              <w:szCs w:val="20"/>
              <w:u w:val="single"/>
            </w:rPr>
            <w:br w:type="page"/>
          </w:r>
        </w:p>
        <w:sdt>
          <w:sdtPr>
            <w:rPr>
              <w:rFonts w:asciiTheme="minorHAnsi" w:eastAsiaTheme="minorHAnsi" w:hAnsiTheme="minorHAnsi" w:cstheme="minorBidi"/>
              <w:color w:val="auto"/>
              <w:kern w:val="2"/>
              <w:sz w:val="22"/>
              <w:szCs w:val="22"/>
              <w:lang w:val="en-GB"/>
              <w14:ligatures w14:val="standardContextual"/>
            </w:rPr>
            <w:id w:val="-90474509"/>
            <w:docPartObj>
              <w:docPartGallery w:val="Table of Contents"/>
              <w:docPartUnique/>
            </w:docPartObj>
          </w:sdtPr>
          <w:sdtEndPr>
            <w:rPr>
              <w:b/>
              <w:bCs/>
              <w:noProof/>
            </w:rPr>
          </w:sdtEndPr>
          <w:sdtContent>
            <w:p w14:paraId="0829A4E6" w14:textId="485844A4" w:rsidR="00F1524F" w:rsidRDefault="00F1524F">
              <w:pPr>
                <w:pStyle w:val="TOCHeading"/>
              </w:pPr>
              <w:r>
                <w:t>Contents</w:t>
              </w:r>
            </w:p>
            <w:p w14:paraId="326DB936" w14:textId="1D0579B0" w:rsidR="00E01905" w:rsidRDefault="00F1524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57268909" w:history="1">
                <w:r w:rsidR="00E01905" w:rsidRPr="00FE69DA">
                  <w:rPr>
                    <w:rStyle w:val="Hyperlink"/>
                    <w:noProof/>
                  </w:rPr>
                  <w:t>1.Our provision:</w:t>
                </w:r>
                <w:r w:rsidR="00E01905">
                  <w:rPr>
                    <w:noProof/>
                    <w:webHidden/>
                  </w:rPr>
                  <w:tab/>
                </w:r>
                <w:r w:rsidR="00E01905">
                  <w:rPr>
                    <w:noProof/>
                    <w:webHidden/>
                  </w:rPr>
                  <w:fldChar w:fldCharType="begin"/>
                </w:r>
                <w:r w:rsidR="00E01905">
                  <w:rPr>
                    <w:noProof/>
                    <w:webHidden/>
                  </w:rPr>
                  <w:instrText xml:space="preserve"> PAGEREF _Toc157268909 \h </w:instrText>
                </w:r>
                <w:r w:rsidR="00E01905">
                  <w:rPr>
                    <w:noProof/>
                    <w:webHidden/>
                  </w:rPr>
                </w:r>
                <w:r w:rsidR="00E01905">
                  <w:rPr>
                    <w:noProof/>
                    <w:webHidden/>
                  </w:rPr>
                  <w:fldChar w:fldCharType="separate"/>
                </w:r>
                <w:r w:rsidR="00E01905">
                  <w:rPr>
                    <w:noProof/>
                    <w:webHidden/>
                  </w:rPr>
                  <w:t>2</w:t>
                </w:r>
                <w:r w:rsidR="00E01905">
                  <w:rPr>
                    <w:noProof/>
                    <w:webHidden/>
                  </w:rPr>
                  <w:fldChar w:fldCharType="end"/>
                </w:r>
              </w:hyperlink>
            </w:p>
            <w:p w14:paraId="36670E68" w14:textId="743E7250" w:rsidR="00E01905" w:rsidRDefault="00E01905">
              <w:pPr>
                <w:pStyle w:val="TOC1"/>
                <w:tabs>
                  <w:tab w:val="right" w:leader="dot" w:pos="9016"/>
                </w:tabs>
                <w:rPr>
                  <w:rFonts w:eastAsiaTheme="minorEastAsia"/>
                  <w:noProof/>
                  <w:lang w:eastAsia="en-GB"/>
                </w:rPr>
              </w:pPr>
              <w:hyperlink w:anchor="_Toc157268910" w:history="1">
                <w:r w:rsidRPr="00FE69DA">
                  <w:rPr>
                    <w:rStyle w:val="Hyperlink"/>
                    <w:noProof/>
                  </w:rPr>
                  <w:t>2. Staff training:</w:t>
                </w:r>
                <w:r>
                  <w:rPr>
                    <w:noProof/>
                    <w:webHidden/>
                  </w:rPr>
                  <w:tab/>
                </w:r>
                <w:r>
                  <w:rPr>
                    <w:noProof/>
                    <w:webHidden/>
                  </w:rPr>
                  <w:fldChar w:fldCharType="begin"/>
                </w:r>
                <w:r>
                  <w:rPr>
                    <w:noProof/>
                    <w:webHidden/>
                  </w:rPr>
                  <w:instrText xml:space="preserve"> PAGEREF _Toc157268910 \h </w:instrText>
                </w:r>
                <w:r>
                  <w:rPr>
                    <w:noProof/>
                    <w:webHidden/>
                  </w:rPr>
                </w:r>
                <w:r>
                  <w:rPr>
                    <w:noProof/>
                    <w:webHidden/>
                  </w:rPr>
                  <w:fldChar w:fldCharType="separate"/>
                </w:r>
                <w:r>
                  <w:rPr>
                    <w:noProof/>
                    <w:webHidden/>
                  </w:rPr>
                  <w:t>2</w:t>
                </w:r>
                <w:r>
                  <w:rPr>
                    <w:noProof/>
                    <w:webHidden/>
                  </w:rPr>
                  <w:fldChar w:fldCharType="end"/>
                </w:r>
              </w:hyperlink>
            </w:p>
            <w:p w14:paraId="2AA07D31" w14:textId="45CC187E" w:rsidR="00E01905" w:rsidRDefault="00E01905">
              <w:pPr>
                <w:pStyle w:val="TOC1"/>
                <w:tabs>
                  <w:tab w:val="right" w:leader="dot" w:pos="9016"/>
                </w:tabs>
                <w:rPr>
                  <w:rFonts w:eastAsiaTheme="minorEastAsia"/>
                  <w:noProof/>
                  <w:lang w:eastAsia="en-GB"/>
                </w:rPr>
              </w:pPr>
              <w:hyperlink w:anchor="_Toc157268911" w:history="1">
                <w:r w:rsidRPr="00FE69DA">
                  <w:rPr>
                    <w:rStyle w:val="Hyperlink"/>
                    <w:noProof/>
                  </w:rPr>
                  <w:t>3.Identification of need:</w:t>
                </w:r>
                <w:r>
                  <w:rPr>
                    <w:noProof/>
                    <w:webHidden/>
                  </w:rPr>
                  <w:tab/>
                </w:r>
                <w:r>
                  <w:rPr>
                    <w:noProof/>
                    <w:webHidden/>
                  </w:rPr>
                  <w:fldChar w:fldCharType="begin"/>
                </w:r>
                <w:r>
                  <w:rPr>
                    <w:noProof/>
                    <w:webHidden/>
                  </w:rPr>
                  <w:instrText xml:space="preserve"> PAGEREF _Toc157268911 \h </w:instrText>
                </w:r>
                <w:r>
                  <w:rPr>
                    <w:noProof/>
                    <w:webHidden/>
                  </w:rPr>
                </w:r>
                <w:r>
                  <w:rPr>
                    <w:noProof/>
                    <w:webHidden/>
                  </w:rPr>
                  <w:fldChar w:fldCharType="separate"/>
                </w:r>
                <w:r>
                  <w:rPr>
                    <w:noProof/>
                    <w:webHidden/>
                  </w:rPr>
                  <w:t>2</w:t>
                </w:r>
                <w:r>
                  <w:rPr>
                    <w:noProof/>
                    <w:webHidden/>
                  </w:rPr>
                  <w:fldChar w:fldCharType="end"/>
                </w:r>
              </w:hyperlink>
            </w:p>
            <w:p w14:paraId="69EF9505" w14:textId="14DF308C" w:rsidR="00E01905" w:rsidRDefault="00E01905">
              <w:pPr>
                <w:pStyle w:val="TOC1"/>
                <w:tabs>
                  <w:tab w:val="right" w:leader="dot" w:pos="9016"/>
                </w:tabs>
                <w:rPr>
                  <w:rFonts w:eastAsiaTheme="minorEastAsia"/>
                  <w:noProof/>
                  <w:lang w:eastAsia="en-GB"/>
                </w:rPr>
              </w:pPr>
              <w:hyperlink w:anchor="_Toc157268912" w:history="1">
                <w:r w:rsidRPr="00FE69DA">
                  <w:rPr>
                    <w:rStyle w:val="Hyperlink"/>
                    <w:noProof/>
                  </w:rPr>
                  <w:t>4.Monitoring of pupil progress:</w:t>
                </w:r>
                <w:r>
                  <w:rPr>
                    <w:noProof/>
                    <w:webHidden/>
                  </w:rPr>
                  <w:tab/>
                </w:r>
                <w:r>
                  <w:rPr>
                    <w:noProof/>
                    <w:webHidden/>
                  </w:rPr>
                  <w:fldChar w:fldCharType="begin"/>
                </w:r>
                <w:r>
                  <w:rPr>
                    <w:noProof/>
                    <w:webHidden/>
                  </w:rPr>
                  <w:instrText xml:space="preserve"> PAGEREF _Toc157268912 \h </w:instrText>
                </w:r>
                <w:r>
                  <w:rPr>
                    <w:noProof/>
                    <w:webHidden/>
                  </w:rPr>
                </w:r>
                <w:r>
                  <w:rPr>
                    <w:noProof/>
                    <w:webHidden/>
                  </w:rPr>
                  <w:fldChar w:fldCharType="separate"/>
                </w:r>
                <w:r>
                  <w:rPr>
                    <w:noProof/>
                    <w:webHidden/>
                  </w:rPr>
                  <w:t>4</w:t>
                </w:r>
                <w:r>
                  <w:rPr>
                    <w:noProof/>
                    <w:webHidden/>
                  </w:rPr>
                  <w:fldChar w:fldCharType="end"/>
                </w:r>
              </w:hyperlink>
            </w:p>
            <w:p w14:paraId="2734C0F4" w14:textId="59BD1563" w:rsidR="00E01905" w:rsidRDefault="00E01905">
              <w:pPr>
                <w:pStyle w:val="TOC1"/>
                <w:tabs>
                  <w:tab w:val="right" w:leader="dot" w:pos="9016"/>
                </w:tabs>
                <w:rPr>
                  <w:rFonts w:eastAsiaTheme="minorEastAsia"/>
                  <w:noProof/>
                  <w:lang w:eastAsia="en-GB"/>
                </w:rPr>
              </w:pPr>
              <w:hyperlink w:anchor="_Toc157268913" w:history="1">
                <w:r w:rsidRPr="00FE69DA">
                  <w:rPr>
                    <w:rStyle w:val="Hyperlink"/>
                    <w:noProof/>
                  </w:rPr>
                  <w:t>5.Consultation with parents and pupils:</w:t>
                </w:r>
                <w:r>
                  <w:rPr>
                    <w:noProof/>
                    <w:webHidden/>
                  </w:rPr>
                  <w:tab/>
                </w:r>
                <w:r>
                  <w:rPr>
                    <w:noProof/>
                    <w:webHidden/>
                  </w:rPr>
                  <w:fldChar w:fldCharType="begin"/>
                </w:r>
                <w:r>
                  <w:rPr>
                    <w:noProof/>
                    <w:webHidden/>
                  </w:rPr>
                  <w:instrText xml:space="preserve"> PAGEREF _Toc157268913 \h </w:instrText>
                </w:r>
                <w:r>
                  <w:rPr>
                    <w:noProof/>
                    <w:webHidden/>
                  </w:rPr>
                </w:r>
                <w:r>
                  <w:rPr>
                    <w:noProof/>
                    <w:webHidden/>
                  </w:rPr>
                  <w:fldChar w:fldCharType="separate"/>
                </w:r>
                <w:r>
                  <w:rPr>
                    <w:noProof/>
                    <w:webHidden/>
                  </w:rPr>
                  <w:t>4</w:t>
                </w:r>
                <w:r>
                  <w:rPr>
                    <w:noProof/>
                    <w:webHidden/>
                  </w:rPr>
                  <w:fldChar w:fldCharType="end"/>
                </w:r>
              </w:hyperlink>
            </w:p>
            <w:p w14:paraId="2DDB05D7" w14:textId="045A4C7E" w:rsidR="00E01905" w:rsidRDefault="00E01905">
              <w:pPr>
                <w:pStyle w:val="TOC1"/>
                <w:tabs>
                  <w:tab w:val="right" w:leader="dot" w:pos="9016"/>
                </w:tabs>
                <w:rPr>
                  <w:rFonts w:eastAsiaTheme="minorEastAsia"/>
                  <w:noProof/>
                  <w:lang w:eastAsia="en-GB"/>
                </w:rPr>
              </w:pPr>
              <w:hyperlink w:anchor="_Toc157268914" w:history="1">
                <w:r w:rsidRPr="00FE69DA">
                  <w:rPr>
                    <w:rStyle w:val="Hyperlink"/>
                    <w:noProof/>
                  </w:rPr>
                  <w:t>6. Adapting teaching to suit a child’s need:</w:t>
                </w:r>
                <w:r>
                  <w:rPr>
                    <w:noProof/>
                    <w:webHidden/>
                  </w:rPr>
                  <w:tab/>
                </w:r>
                <w:r>
                  <w:rPr>
                    <w:noProof/>
                    <w:webHidden/>
                  </w:rPr>
                  <w:fldChar w:fldCharType="begin"/>
                </w:r>
                <w:r>
                  <w:rPr>
                    <w:noProof/>
                    <w:webHidden/>
                  </w:rPr>
                  <w:instrText xml:space="preserve"> PAGEREF _Toc157268914 \h </w:instrText>
                </w:r>
                <w:r>
                  <w:rPr>
                    <w:noProof/>
                    <w:webHidden/>
                  </w:rPr>
                </w:r>
                <w:r>
                  <w:rPr>
                    <w:noProof/>
                    <w:webHidden/>
                  </w:rPr>
                  <w:fldChar w:fldCharType="separate"/>
                </w:r>
                <w:r>
                  <w:rPr>
                    <w:noProof/>
                    <w:webHidden/>
                  </w:rPr>
                  <w:t>5</w:t>
                </w:r>
                <w:r>
                  <w:rPr>
                    <w:noProof/>
                    <w:webHidden/>
                  </w:rPr>
                  <w:fldChar w:fldCharType="end"/>
                </w:r>
              </w:hyperlink>
            </w:p>
            <w:p w14:paraId="467BE199" w14:textId="07E13A75" w:rsidR="00E01905" w:rsidRDefault="00E01905">
              <w:pPr>
                <w:pStyle w:val="TOC1"/>
                <w:tabs>
                  <w:tab w:val="right" w:leader="dot" w:pos="9016"/>
                </w:tabs>
                <w:rPr>
                  <w:rFonts w:eastAsiaTheme="minorEastAsia"/>
                  <w:noProof/>
                  <w:lang w:eastAsia="en-GB"/>
                </w:rPr>
              </w:pPr>
              <w:hyperlink w:anchor="_Toc157268915" w:history="1">
                <w:r w:rsidRPr="00FE69DA">
                  <w:rPr>
                    <w:rStyle w:val="Hyperlink"/>
                    <w:noProof/>
                  </w:rPr>
                  <w:t>7. Evaluation:</w:t>
                </w:r>
                <w:r>
                  <w:rPr>
                    <w:noProof/>
                    <w:webHidden/>
                  </w:rPr>
                  <w:tab/>
                </w:r>
                <w:r>
                  <w:rPr>
                    <w:noProof/>
                    <w:webHidden/>
                  </w:rPr>
                  <w:fldChar w:fldCharType="begin"/>
                </w:r>
                <w:r>
                  <w:rPr>
                    <w:noProof/>
                    <w:webHidden/>
                  </w:rPr>
                  <w:instrText xml:space="preserve"> PAGEREF _Toc157268915 \h </w:instrText>
                </w:r>
                <w:r>
                  <w:rPr>
                    <w:noProof/>
                    <w:webHidden/>
                  </w:rPr>
                </w:r>
                <w:r>
                  <w:rPr>
                    <w:noProof/>
                    <w:webHidden/>
                  </w:rPr>
                  <w:fldChar w:fldCharType="separate"/>
                </w:r>
                <w:r>
                  <w:rPr>
                    <w:noProof/>
                    <w:webHidden/>
                  </w:rPr>
                  <w:t>5</w:t>
                </w:r>
                <w:r>
                  <w:rPr>
                    <w:noProof/>
                    <w:webHidden/>
                  </w:rPr>
                  <w:fldChar w:fldCharType="end"/>
                </w:r>
              </w:hyperlink>
            </w:p>
            <w:p w14:paraId="198A71EB" w14:textId="269F9852" w:rsidR="00E01905" w:rsidRDefault="00E01905">
              <w:pPr>
                <w:pStyle w:val="TOC1"/>
                <w:tabs>
                  <w:tab w:val="right" w:leader="dot" w:pos="9016"/>
                </w:tabs>
                <w:rPr>
                  <w:rFonts w:eastAsiaTheme="minorEastAsia"/>
                  <w:noProof/>
                  <w:lang w:eastAsia="en-GB"/>
                </w:rPr>
              </w:pPr>
              <w:hyperlink w:anchor="_Toc157268916" w:history="1">
                <w:r w:rsidRPr="00FE69DA">
                  <w:rPr>
                    <w:rStyle w:val="Hyperlink"/>
                    <w:noProof/>
                  </w:rPr>
                  <w:t>8. Transition:</w:t>
                </w:r>
                <w:r>
                  <w:rPr>
                    <w:noProof/>
                    <w:webHidden/>
                  </w:rPr>
                  <w:tab/>
                </w:r>
                <w:r>
                  <w:rPr>
                    <w:noProof/>
                    <w:webHidden/>
                  </w:rPr>
                  <w:fldChar w:fldCharType="begin"/>
                </w:r>
                <w:r>
                  <w:rPr>
                    <w:noProof/>
                    <w:webHidden/>
                  </w:rPr>
                  <w:instrText xml:space="preserve"> PAGEREF _Toc157268916 \h </w:instrText>
                </w:r>
                <w:r>
                  <w:rPr>
                    <w:noProof/>
                    <w:webHidden/>
                  </w:rPr>
                </w:r>
                <w:r>
                  <w:rPr>
                    <w:noProof/>
                    <w:webHidden/>
                  </w:rPr>
                  <w:fldChar w:fldCharType="separate"/>
                </w:r>
                <w:r>
                  <w:rPr>
                    <w:noProof/>
                    <w:webHidden/>
                  </w:rPr>
                  <w:t>6</w:t>
                </w:r>
                <w:r>
                  <w:rPr>
                    <w:noProof/>
                    <w:webHidden/>
                  </w:rPr>
                  <w:fldChar w:fldCharType="end"/>
                </w:r>
              </w:hyperlink>
            </w:p>
            <w:p w14:paraId="6F40F4D9" w14:textId="0F029219" w:rsidR="00E01905" w:rsidRDefault="00E01905">
              <w:pPr>
                <w:pStyle w:val="TOC1"/>
                <w:tabs>
                  <w:tab w:val="right" w:leader="dot" w:pos="9016"/>
                </w:tabs>
                <w:rPr>
                  <w:rFonts w:eastAsiaTheme="minorEastAsia"/>
                  <w:noProof/>
                  <w:lang w:eastAsia="en-GB"/>
                </w:rPr>
              </w:pPr>
              <w:hyperlink w:anchor="_Toc157268917" w:history="1">
                <w:r w:rsidRPr="00FE69DA">
                  <w:rPr>
                    <w:rStyle w:val="Hyperlink"/>
                    <w:noProof/>
                  </w:rPr>
                  <w:t>9. Inclusion:</w:t>
                </w:r>
                <w:r>
                  <w:rPr>
                    <w:noProof/>
                    <w:webHidden/>
                  </w:rPr>
                  <w:tab/>
                </w:r>
                <w:r>
                  <w:rPr>
                    <w:noProof/>
                    <w:webHidden/>
                  </w:rPr>
                  <w:fldChar w:fldCharType="begin"/>
                </w:r>
                <w:r>
                  <w:rPr>
                    <w:noProof/>
                    <w:webHidden/>
                  </w:rPr>
                  <w:instrText xml:space="preserve"> PAGEREF _Toc157268917 \h </w:instrText>
                </w:r>
                <w:r>
                  <w:rPr>
                    <w:noProof/>
                    <w:webHidden/>
                  </w:rPr>
                </w:r>
                <w:r>
                  <w:rPr>
                    <w:noProof/>
                    <w:webHidden/>
                  </w:rPr>
                  <w:fldChar w:fldCharType="separate"/>
                </w:r>
                <w:r>
                  <w:rPr>
                    <w:noProof/>
                    <w:webHidden/>
                  </w:rPr>
                  <w:t>6</w:t>
                </w:r>
                <w:r>
                  <w:rPr>
                    <w:noProof/>
                    <w:webHidden/>
                  </w:rPr>
                  <w:fldChar w:fldCharType="end"/>
                </w:r>
              </w:hyperlink>
            </w:p>
            <w:p w14:paraId="29FE16AE" w14:textId="525FC93E" w:rsidR="00E01905" w:rsidRDefault="00E01905">
              <w:pPr>
                <w:pStyle w:val="TOC1"/>
                <w:tabs>
                  <w:tab w:val="right" w:leader="dot" w:pos="9016"/>
                </w:tabs>
                <w:rPr>
                  <w:rFonts w:eastAsiaTheme="minorEastAsia"/>
                  <w:noProof/>
                  <w:lang w:eastAsia="en-GB"/>
                </w:rPr>
              </w:pPr>
              <w:hyperlink w:anchor="_Toc157268918" w:history="1">
                <w:r w:rsidRPr="00FE69DA">
                  <w:rPr>
                    <w:rStyle w:val="Hyperlink"/>
                    <w:noProof/>
                  </w:rPr>
                  <w:t>10. Social and Emotional Development</w:t>
                </w:r>
                <w:r>
                  <w:rPr>
                    <w:noProof/>
                    <w:webHidden/>
                  </w:rPr>
                  <w:tab/>
                </w:r>
                <w:r>
                  <w:rPr>
                    <w:noProof/>
                    <w:webHidden/>
                  </w:rPr>
                  <w:fldChar w:fldCharType="begin"/>
                </w:r>
                <w:r>
                  <w:rPr>
                    <w:noProof/>
                    <w:webHidden/>
                  </w:rPr>
                  <w:instrText xml:space="preserve"> PAGEREF _Toc157268918 \h </w:instrText>
                </w:r>
                <w:r>
                  <w:rPr>
                    <w:noProof/>
                    <w:webHidden/>
                  </w:rPr>
                </w:r>
                <w:r>
                  <w:rPr>
                    <w:noProof/>
                    <w:webHidden/>
                  </w:rPr>
                  <w:fldChar w:fldCharType="separate"/>
                </w:r>
                <w:r>
                  <w:rPr>
                    <w:noProof/>
                    <w:webHidden/>
                  </w:rPr>
                  <w:t>6</w:t>
                </w:r>
                <w:r>
                  <w:rPr>
                    <w:noProof/>
                    <w:webHidden/>
                  </w:rPr>
                  <w:fldChar w:fldCharType="end"/>
                </w:r>
              </w:hyperlink>
            </w:p>
            <w:p w14:paraId="13B8CFC7" w14:textId="2E111638" w:rsidR="00E01905" w:rsidRDefault="00E01905">
              <w:pPr>
                <w:pStyle w:val="TOC1"/>
                <w:tabs>
                  <w:tab w:val="right" w:leader="dot" w:pos="9016"/>
                </w:tabs>
                <w:rPr>
                  <w:rFonts w:eastAsiaTheme="minorEastAsia"/>
                  <w:noProof/>
                  <w:lang w:eastAsia="en-GB"/>
                </w:rPr>
              </w:pPr>
              <w:hyperlink w:anchor="_Toc157268919" w:history="1">
                <w:r w:rsidRPr="00FE69DA">
                  <w:rPr>
                    <w:rStyle w:val="Hyperlink"/>
                    <w:noProof/>
                  </w:rPr>
                  <w:t>11. External Agencies:</w:t>
                </w:r>
                <w:r>
                  <w:rPr>
                    <w:noProof/>
                    <w:webHidden/>
                  </w:rPr>
                  <w:tab/>
                </w:r>
                <w:r>
                  <w:rPr>
                    <w:noProof/>
                    <w:webHidden/>
                  </w:rPr>
                  <w:fldChar w:fldCharType="begin"/>
                </w:r>
                <w:r>
                  <w:rPr>
                    <w:noProof/>
                    <w:webHidden/>
                  </w:rPr>
                  <w:instrText xml:space="preserve"> PAGEREF _Toc157268919 \h </w:instrText>
                </w:r>
                <w:r>
                  <w:rPr>
                    <w:noProof/>
                    <w:webHidden/>
                  </w:rPr>
                </w:r>
                <w:r>
                  <w:rPr>
                    <w:noProof/>
                    <w:webHidden/>
                  </w:rPr>
                  <w:fldChar w:fldCharType="separate"/>
                </w:r>
                <w:r>
                  <w:rPr>
                    <w:noProof/>
                    <w:webHidden/>
                  </w:rPr>
                  <w:t>7</w:t>
                </w:r>
                <w:r>
                  <w:rPr>
                    <w:noProof/>
                    <w:webHidden/>
                  </w:rPr>
                  <w:fldChar w:fldCharType="end"/>
                </w:r>
              </w:hyperlink>
            </w:p>
            <w:p w14:paraId="3407D278" w14:textId="6E790B49" w:rsidR="00E01905" w:rsidRDefault="00E01905">
              <w:pPr>
                <w:pStyle w:val="TOC1"/>
                <w:tabs>
                  <w:tab w:val="right" w:leader="dot" w:pos="9016"/>
                </w:tabs>
                <w:rPr>
                  <w:rFonts w:eastAsiaTheme="minorEastAsia"/>
                  <w:noProof/>
                  <w:lang w:eastAsia="en-GB"/>
                </w:rPr>
              </w:pPr>
              <w:hyperlink w:anchor="_Toc157268920" w:history="1">
                <w:r w:rsidRPr="00FE69DA">
                  <w:rPr>
                    <w:rStyle w:val="Hyperlink"/>
                    <w:noProof/>
                  </w:rPr>
                  <w:t>12. Complaints</w:t>
                </w:r>
                <w:r>
                  <w:rPr>
                    <w:noProof/>
                    <w:webHidden/>
                  </w:rPr>
                  <w:tab/>
                </w:r>
                <w:r>
                  <w:rPr>
                    <w:noProof/>
                    <w:webHidden/>
                  </w:rPr>
                  <w:fldChar w:fldCharType="begin"/>
                </w:r>
                <w:r>
                  <w:rPr>
                    <w:noProof/>
                    <w:webHidden/>
                  </w:rPr>
                  <w:instrText xml:space="preserve"> PAGEREF _Toc157268920 \h </w:instrText>
                </w:r>
                <w:r>
                  <w:rPr>
                    <w:noProof/>
                    <w:webHidden/>
                  </w:rPr>
                </w:r>
                <w:r>
                  <w:rPr>
                    <w:noProof/>
                    <w:webHidden/>
                  </w:rPr>
                  <w:fldChar w:fldCharType="separate"/>
                </w:r>
                <w:r>
                  <w:rPr>
                    <w:noProof/>
                    <w:webHidden/>
                  </w:rPr>
                  <w:t>8</w:t>
                </w:r>
                <w:r>
                  <w:rPr>
                    <w:noProof/>
                    <w:webHidden/>
                  </w:rPr>
                  <w:fldChar w:fldCharType="end"/>
                </w:r>
              </w:hyperlink>
            </w:p>
            <w:p w14:paraId="2B2222E2" w14:textId="57DF9983" w:rsidR="00E01905" w:rsidRDefault="00E01905">
              <w:pPr>
                <w:pStyle w:val="TOC1"/>
                <w:tabs>
                  <w:tab w:val="right" w:leader="dot" w:pos="9016"/>
                </w:tabs>
                <w:rPr>
                  <w:rFonts w:eastAsiaTheme="minorEastAsia"/>
                  <w:noProof/>
                  <w:lang w:eastAsia="en-GB"/>
                </w:rPr>
              </w:pPr>
              <w:hyperlink w:anchor="_Toc157268921" w:history="1">
                <w:r w:rsidRPr="00FE69DA">
                  <w:rPr>
                    <w:rStyle w:val="Hyperlink"/>
                    <w:noProof/>
                  </w:rPr>
                  <w:t>13. Surrey Local Offer</w:t>
                </w:r>
                <w:r>
                  <w:rPr>
                    <w:noProof/>
                    <w:webHidden/>
                  </w:rPr>
                  <w:tab/>
                </w:r>
                <w:r>
                  <w:rPr>
                    <w:noProof/>
                    <w:webHidden/>
                  </w:rPr>
                  <w:fldChar w:fldCharType="begin"/>
                </w:r>
                <w:r>
                  <w:rPr>
                    <w:noProof/>
                    <w:webHidden/>
                  </w:rPr>
                  <w:instrText xml:space="preserve"> PAGEREF _Toc157268921 \h </w:instrText>
                </w:r>
                <w:r>
                  <w:rPr>
                    <w:noProof/>
                    <w:webHidden/>
                  </w:rPr>
                </w:r>
                <w:r>
                  <w:rPr>
                    <w:noProof/>
                    <w:webHidden/>
                  </w:rPr>
                  <w:fldChar w:fldCharType="separate"/>
                </w:r>
                <w:r>
                  <w:rPr>
                    <w:noProof/>
                    <w:webHidden/>
                  </w:rPr>
                  <w:t>8</w:t>
                </w:r>
                <w:r>
                  <w:rPr>
                    <w:noProof/>
                    <w:webHidden/>
                  </w:rPr>
                  <w:fldChar w:fldCharType="end"/>
                </w:r>
              </w:hyperlink>
            </w:p>
            <w:p w14:paraId="57A0F10C" w14:textId="6F7291E1" w:rsidR="00E01905" w:rsidRDefault="00E01905">
              <w:pPr>
                <w:pStyle w:val="TOC1"/>
                <w:tabs>
                  <w:tab w:val="right" w:leader="dot" w:pos="9016"/>
                </w:tabs>
                <w:rPr>
                  <w:rFonts w:eastAsiaTheme="minorEastAsia"/>
                  <w:noProof/>
                  <w:lang w:eastAsia="en-GB"/>
                </w:rPr>
              </w:pPr>
              <w:hyperlink w:anchor="_Toc157268922" w:history="1">
                <w:r w:rsidRPr="00FE69DA">
                  <w:rPr>
                    <w:rStyle w:val="Hyperlink"/>
                    <w:noProof/>
                  </w:rPr>
                  <w:t>14. Support for carers and families</w:t>
                </w:r>
                <w:r>
                  <w:rPr>
                    <w:noProof/>
                    <w:webHidden/>
                  </w:rPr>
                  <w:tab/>
                </w:r>
                <w:r>
                  <w:rPr>
                    <w:noProof/>
                    <w:webHidden/>
                  </w:rPr>
                  <w:fldChar w:fldCharType="begin"/>
                </w:r>
                <w:r>
                  <w:rPr>
                    <w:noProof/>
                    <w:webHidden/>
                  </w:rPr>
                  <w:instrText xml:space="preserve"> PAGEREF _Toc157268922 \h </w:instrText>
                </w:r>
                <w:r>
                  <w:rPr>
                    <w:noProof/>
                    <w:webHidden/>
                  </w:rPr>
                </w:r>
                <w:r>
                  <w:rPr>
                    <w:noProof/>
                    <w:webHidden/>
                  </w:rPr>
                  <w:fldChar w:fldCharType="separate"/>
                </w:r>
                <w:r>
                  <w:rPr>
                    <w:noProof/>
                    <w:webHidden/>
                  </w:rPr>
                  <w:t>8</w:t>
                </w:r>
                <w:r>
                  <w:rPr>
                    <w:noProof/>
                    <w:webHidden/>
                  </w:rPr>
                  <w:fldChar w:fldCharType="end"/>
                </w:r>
              </w:hyperlink>
            </w:p>
            <w:p w14:paraId="40A7CCBE" w14:textId="544C34FF" w:rsidR="00F1524F" w:rsidRDefault="00F1524F">
              <w:r>
                <w:rPr>
                  <w:b/>
                  <w:bCs/>
                  <w:noProof/>
                </w:rPr>
                <w:fldChar w:fldCharType="end"/>
              </w:r>
            </w:p>
          </w:sdtContent>
        </w:sdt>
        <w:p w14:paraId="056676B3" w14:textId="77777777" w:rsidR="00F1524F" w:rsidRDefault="00F1524F">
          <w:pPr>
            <w:rPr>
              <w:rStyle w:val="normaltextrun"/>
              <w:rFonts w:ascii="Comic Sans MS" w:hAnsi="Comic Sans MS" w:cs="Arial"/>
              <w:sz w:val="20"/>
              <w:szCs w:val="20"/>
              <w:u w:val="single"/>
            </w:rPr>
          </w:pPr>
        </w:p>
        <w:p w14:paraId="44EA63C6" w14:textId="77777777" w:rsidR="00F1524F" w:rsidRDefault="00F1524F">
          <w:pPr>
            <w:rPr>
              <w:rStyle w:val="normaltextrun"/>
              <w:rFonts w:ascii="Comic Sans MS" w:hAnsi="Comic Sans MS" w:cs="Arial"/>
              <w:sz w:val="20"/>
              <w:szCs w:val="20"/>
              <w:u w:val="single"/>
            </w:rPr>
          </w:pPr>
        </w:p>
        <w:p w14:paraId="4DF21DCE" w14:textId="77777777" w:rsidR="00F1524F" w:rsidRDefault="00F1524F">
          <w:pPr>
            <w:rPr>
              <w:rStyle w:val="normaltextrun"/>
              <w:rFonts w:ascii="Comic Sans MS" w:hAnsi="Comic Sans MS" w:cs="Arial"/>
              <w:sz w:val="20"/>
              <w:szCs w:val="20"/>
              <w:u w:val="single"/>
            </w:rPr>
          </w:pPr>
        </w:p>
        <w:p w14:paraId="0F97BBF8" w14:textId="77777777" w:rsidR="00F1524F" w:rsidRDefault="00F1524F">
          <w:pPr>
            <w:rPr>
              <w:rStyle w:val="normaltextrun"/>
              <w:rFonts w:ascii="Comic Sans MS" w:hAnsi="Comic Sans MS" w:cs="Arial"/>
              <w:sz w:val="20"/>
              <w:szCs w:val="20"/>
              <w:u w:val="single"/>
            </w:rPr>
          </w:pPr>
        </w:p>
        <w:p w14:paraId="29F71D75" w14:textId="77777777" w:rsidR="00F1524F" w:rsidRDefault="00F1524F">
          <w:pPr>
            <w:rPr>
              <w:rStyle w:val="normaltextrun"/>
              <w:rFonts w:ascii="Comic Sans MS" w:hAnsi="Comic Sans MS" w:cs="Arial"/>
              <w:sz w:val="20"/>
              <w:szCs w:val="20"/>
              <w:u w:val="single"/>
            </w:rPr>
          </w:pPr>
        </w:p>
        <w:p w14:paraId="69EE383B" w14:textId="77777777" w:rsidR="00390A00" w:rsidRDefault="00390A00">
          <w:pPr>
            <w:rPr>
              <w:rStyle w:val="normaltextrun"/>
              <w:rFonts w:ascii="Comic Sans MS" w:hAnsi="Comic Sans MS" w:cs="Arial"/>
              <w:sz w:val="20"/>
              <w:szCs w:val="20"/>
              <w:u w:val="single"/>
            </w:rPr>
          </w:pPr>
        </w:p>
        <w:p w14:paraId="02B0F9C8" w14:textId="77777777" w:rsidR="00390A00" w:rsidRDefault="00390A00">
          <w:pPr>
            <w:rPr>
              <w:rStyle w:val="normaltextrun"/>
              <w:rFonts w:ascii="Comic Sans MS" w:hAnsi="Comic Sans MS" w:cs="Arial"/>
              <w:sz w:val="20"/>
              <w:szCs w:val="20"/>
              <w:u w:val="single"/>
            </w:rPr>
          </w:pPr>
        </w:p>
        <w:p w14:paraId="58424549" w14:textId="77777777" w:rsidR="00390A00" w:rsidRDefault="00390A00">
          <w:pPr>
            <w:rPr>
              <w:rStyle w:val="normaltextrun"/>
              <w:rFonts w:ascii="Comic Sans MS" w:hAnsi="Comic Sans MS" w:cs="Arial"/>
              <w:sz w:val="20"/>
              <w:szCs w:val="20"/>
              <w:u w:val="single"/>
            </w:rPr>
          </w:pPr>
        </w:p>
        <w:p w14:paraId="32DE9A1D" w14:textId="77777777" w:rsidR="00390A00" w:rsidRDefault="00390A00">
          <w:pPr>
            <w:rPr>
              <w:rStyle w:val="normaltextrun"/>
              <w:rFonts w:ascii="Comic Sans MS" w:hAnsi="Comic Sans MS" w:cs="Arial"/>
              <w:sz w:val="20"/>
              <w:szCs w:val="20"/>
              <w:u w:val="single"/>
            </w:rPr>
          </w:pPr>
        </w:p>
        <w:p w14:paraId="2D05AB20" w14:textId="77777777" w:rsidR="00390A00" w:rsidRDefault="00390A00">
          <w:pPr>
            <w:rPr>
              <w:rStyle w:val="normaltextrun"/>
              <w:rFonts w:ascii="Comic Sans MS" w:hAnsi="Comic Sans MS" w:cs="Arial"/>
              <w:sz w:val="20"/>
              <w:szCs w:val="20"/>
              <w:u w:val="single"/>
            </w:rPr>
          </w:pPr>
        </w:p>
        <w:p w14:paraId="2C7A0DAF" w14:textId="77777777" w:rsidR="00390A00" w:rsidRDefault="00390A00">
          <w:pPr>
            <w:rPr>
              <w:rStyle w:val="normaltextrun"/>
              <w:rFonts w:ascii="Comic Sans MS" w:hAnsi="Comic Sans MS" w:cs="Arial"/>
              <w:sz w:val="20"/>
              <w:szCs w:val="20"/>
              <w:u w:val="single"/>
            </w:rPr>
          </w:pPr>
        </w:p>
        <w:p w14:paraId="7E65BD7F" w14:textId="77777777" w:rsidR="00390A00" w:rsidRDefault="00390A00">
          <w:pPr>
            <w:rPr>
              <w:rStyle w:val="normaltextrun"/>
              <w:rFonts w:ascii="Comic Sans MS" w:hAnsi="Comic Sans MS" w:cs="Arial"/>
              <w:sz w:val="20"/>
              <w:szCs w:val="20"/>
              <w:u w:val="single"/>
            </w:rPr>
          </w:pPr>
        </w:p>
        <w:p w14:paraId="14A4C4F0" w14:textId="77777777" w:rsidR="00390A00" w:rsidRDefault="00390A00">
          <w:pPr>
            <w:rPr>
              <w:rStyle w:val="normaltextrun"/>
              <w:rFonts w:ascii="Comic Sans MS" w:hAnsi="Comic Sans MS" w:cs="Arial"/>
              <w:sz w:val="20"/>
              <w:szCs w:val="20"/>
              <w:u w:val="single"/>
            </w:rPr>
          </w:pPr>
        </w:p>
        <w:p w14:paraId="4DB9F38E" w14:textId="77777777" w:rsidR="00390A00" w:rsidRDefault="00390A00">
          <w:pPr>
            <w:rPr>
              <w:rStyle w:val="normaltextrun"/>
              <w:rFonts w:ascii="Comic Sans MS" w:hAnsi="Comic Sans MS" w:cs="Arial"/>
              <w:sz w:val="20"/>
              <w:szCs w:val="20"/>
              <w:u w:val="single"/>
            </w:rPr>
          </w:pPr>
        </w:p>
        <w:p w14:paraId="3EFAEF02" w14:textId="77777777" w:rsidR="00390A00" w:rsidRDefault="00390A00">
          <w:pPr>
            <w:rPr>
              <w:rStyle w:val="normaltextrun"/>
              <w:rFonts w:ascii="Comic Sans MS" w:hAnsi="Comic Sans MS" w:cs="Arial"/>
              <w:sz w:val="20"/>
              <w:szCs w:val="20"/>
              <w:u w:val="single"/>
            </w:rPr>
          </w:pPr>
        </w:p>
        <w:p w14:paraId="1849269D" w14:textId="4B12C407" w:rsidR="00F1524F" w:rsidRDefault="00000000">
          <w:pPr>
            <w:rPr>
              <w:rStyle w:val="normaltextrun"/>
              <w:rFonts w:ascii="Comic Sans MS" w:eastAsia="Times New Roman" w:hAnsi="Comic Sans MS" w:cs="Arial"/>
              <w:kern w:val="0"/>
              <w:sz w:val="20"/>
              <w:szCs w:val="20"/>
              <w:u w:val="single"/>
              <w:lang w:eastAsia="en-GB"/>
              <w14:ligatures w14:val="none"/>
            </w:rPr>
          </w:pPr>
        </w:p>
      </w:sdtContent>
    </w:sdt>
    <w:p w14:paraId="39070168" w14:textId="312EC236" w:rsidR="00C861EA" w:rsidRPr="00F1524F" w:rsidRDefault="00F1524F" w:rsidP="00F1524F">
      <w:pPr>
        <w:pStyle w:val="Heading1"/>
        <w:rPr>
          <w:rStyle w:val="normaltextrun"/>
          <w:u w:val="single"/>
        </w:rPr>
      </w:pPr>
      <w:bookmarkStart w:id="0" w:name="_Toc157268909"/>
      <w:r w:rsidRPr="00F1524F">
        <w:rPr>
          <w:rStyle w:val="normaltextrun"/>
          <w:u w:val="single"/>
        </w:rPr>
        <w:lastRenderedPageBreak/>
        <w:t>1.</w:t>
      </w:r>
      <w:r w:rsidR="00FD3828" w:rsidRPr="00F1524F">
        <w:rPr>
          <w:rStyle w:val="normaltextrun"/>
          <w:u w:val="single"/>
        </w:rPr>
        <w:t>O</w:t>
      </w:r>
      <w:r w:rsidR="00C861EA" w:rsidRPr="00F1524F">
        <w:rPr>
          <w:rStyle w:val="normaltextrun"/>
          <w:u w:val="single"/>
        </w:rPr>
        <w:t>ur provision:</w:t>
      </w:r>
      <w:bookmarkEnd w:id="0"/>
    </w:p>
    <w:p w14:paraId="33A94EB9" w14:textId="77777777" w:rsidR="00C861EA" w:rsidRPr="00491D61" w:rsidRDefault="00C861EA" w:rsidP="00D12B0A">
      <w:pPr>
        <w:pStyle w:val="paragraph"/>
        <w:spacing w:before="0" w:beforeAutospacing="0" w:after="0" w:afterAutospacing="0"/>
        <w:textAlignment w:val="baseline"/>
        <w:rPr>
          <w:rStyle w:val="normaltextrun"/>
          <w:rFonts w:ascii="Comic Sans MS" w:hAnsi="Comic Sans MS" w:cs="Arial"/>
          <w:sz w:val="20"/>
          <w:szCs w:val="20"/>
        </w:rPr>
      </w:pPr>
    </w:p>
    <w:p w14:paraId="646E6221" w14:textId="3B600988" w:rsidR="00D12B0A" w:rsidRPr="00491D61" w:rsidRDefault="00D12B0A" w:rsidP="00D12B0A">
      <w:pPr>
        <w:pStyle w:val="paragraph"/>
        <w:spacing w:before="0" w:beforeAutospacing="0" w:after="0" w:afterAutospacing="0"/>
        <w:textAlignment w:val="baseline"/>
        <w:rPr>
          <w:rStyle w:val="normaltextrun"/>
          <w:rFonts w:ascii="Comic Sans MS" w:hAnsi="Comic Sans MS" w:cs="Arial"/>
          <w:sz w:val="20"/>
          <w:szCs w:val="20"/>
        </w:rPr>
      </w:pPr>
      <w:r w:rsidRPr="00491D61">
        <w:rPr>
          <w:rStyle w:val="normaltextrun"/>
          <w:rFonts w:ascii="Comic Sans MS" w:hAnsi="Comic Sans MS" w:cs="Arial"/>
          <w:sz w:val="20"/>
          <w:szCs w:val="20"/>
        </w:rPr>
        <w:t>Peaslake Free School is a</w:t>
      </w:r>
      <w:r w:rsidR="00E01905">
        <w:rPr>
          <w:rStyle w:val="normaltextrun"/>
          <w:rFonts w:ascii="Comic Sans MS" w:hAnsi="Comic Sans MS" w:cs="Arial"/>
          <w:sz w:val="20"/>
          <w:szCs w:val="20"/>
        </w:rPr>
        <w:t xml:space="preserve">n </w:t>
      </w:r>
      <w:r w:rsidRPr="00491D61">
        <w:rPr>
          <w:rStyle w:val="normaltextrun"/>
          <w:rFonts w:ascii="Comic Sans MS" w:hAnsi="Comic Sans MS" w:cs="Arial"/>
          <w:sz w:val="20"/>
          <w:szCs w:val="20"/>
        </w:rPr>
        <w:t xml:space="preserve">inclusive school that fully complies with the requirements outlined in the </w:t>
      </w:r>
      <w:r w:rsidR="00790FFA">
        <w:rPr>
          <w:rStyle w:val="normaltextrun"/>
          <w:rFonts w:ascii="Comic Sans MS" w:hAnsi="Comic Sans MS" w:cs="Arial"/>
          <w:sz w:val="20"/>
          <w:szCs w:val="20"/>
        </w:rPr>
        <w:t>Special Educational Needs and Disability (</w:t>
      </w:r>
      <w:r w:rsidRPr="00491D61">
        <w:rPr>
          <w:rStyle w:val="normaltextrun"/>
          <w:rFonts w:ascii="Comic Sans MS" w:hAnsi="Comic Sans MS" w:cs="Arial"/>
          <w:sz w:val="20"/>
          <w:szCs w:val="20"/>
        </w:rPr>
        <w:t>SEND</w:t>
      </w:r>
      <w:r w:rsidR="00790FFA">
        <w:rPr>
          <w:rStyle w:val="normaltextrun"/>
          <w:rFonts w:ascii="Comic Sans MS" w:hAnsi="Comic Sans MS" w:cs="Arial"/>
          <w:sz w:val="20"/>
          <w:szCs w:val="20"/>
        </w:rPr>
        <w:t>)</w:t>
      </w:r>
      <w:r w:rsidRPr="00491D61">
        <w:rPr>
          <w:rStyle w:val="normaltextrun"/>
          <w:rFonts w:ascii="Comic Sans MS" w:hAnsi="Comic Sans MS" w:cs="Arial"/>
          <w:sz w:val="20"/>
          <w:szCs w:val="20"/>
        </w:rPr>
        <w:t xml:space="preserve"> Code of Practice (2015). The school is committed to providing appropriate and high-quality education to all its children. We believe that all children, including those identified as having special educational needs, have a common entitlement to a broad and balanced academic and social curriculum, which is accessible to them, and to be fully included in all aspects of school life. </w:t>
      </w:r>
    </w:p>
    <w:p w14:paraId="0E372BC2" w14:textId="0E61EC32" w:rsidR="00D12B0A" w:rsidRPr="00491D61" w:rsidRDefault="00D12B0A" w:rsidP="00D12B0A">
      <w:pPr>
        <w:pStyle w:val="paragraph"/>
        <w:spacing w:before="0" w:beforeAutospacing="0" w:after="0" w:afterAutospacing="0"/>
        <w:textAlignment w:val="baseline"/>
        <w:rPr>
          <w:rStyle w:val="normaltextrun"/>
          <w:rFonts w:ascii="Comic Sans MS" w:hAnsi="Comic Sans MS" w:cs="Arial"/>
          <w:sz w:val="20"/>
          <w:szCs w:val="20"/>
        </w:rPr>
      </w:pPr>
    </w:p>
    <w:p w14:paraId="04207FEC" w14:textId="5C81CDE1" w:rsidR="00D12B0A" w:rsidRPr="00491D61" w:rsidRDefault="00D12B0A" w:rsidP="00D12B0A">
      <w:pPr>
        <w:pStyle w:val="paragraph"/>
        <w:spacing w:before="0" w:beforeAutospacing="0" w:after="0" w:afterAutospacing="0"/>
        <w:textAlignment w:val="baseline"/>
        <w:rPr>
          <w:rFonts w:ascii="Comic Sans MS" w:hAnsi="Comic Sans MS" w:cs="Segoe UI"/>
          <w:sz w:val="20"/>
          <w:szCs w:val="20"/>
          <w:lang w:val="en-US"/>
        </w:rPr>
      </w:pPr>
      <w:r w:rsidRPr="00491D61">
        <w:rPr>
          <w:rStyle w:val="normaltextrun"/>
          <w:rFonts w:ascii="Comic Sans MS" w:hAnsi="Comic Sans MS" w:cs="Arial"/>
          <w:sz w:val="20"/>
          <w:szCs w:val="20"/>
        </w:rPr>
        <w:t>Staff have been trained to be able to cater for learners with a range of special educational needs within the four broad areas of:</w:t>
      </w:r>
      <w:r w:rsidRPr="00491D61">
        <w:rPr>
          <w:rStyle w:val="eop"/>
          <w:rFonts w:ascii="Comic Sans MS" w:hAnsi="Comic Sans MS" w:cs="Arial"/>
          <w:sz w:val="20"/>
          <w:szCs w:val="20"/>
          <w:lang w:val="en-US"/>
        </w:rPr>
        <w:t> </w:t>
      </w:r>
    </w:p>
    <w:p w14:paraId="6DD83F86" w14:textId="77777777" w:rsidR="00D12B0A" w:rsidRPr="00491D61" w:rsidRDefault="00D12B0A" w:rsidP="00D12B0A">
      <w:pPr>
        <w:pStyle w:val="paragraph"/>
        <w:spacing w:before="0" w:beforeAutospacing="0" w:after="0" w:afterAutospacing="0"/>
        <w:textAlignment w:val="baseline"/>
        <w:rPr>
          <w:rFonts w:ascii="Comic Sans MS" w:hAnsi="Comic Sans MS" w:cs="Segoe UI"/>
          <w:sz w:val="20"/>
          <w:szCs w:val="20"/>
          <w:lang w:val="en-US"/>
        </w:rPr>
      </w:pPr>
      <w:r w:rsidRPr="00491D61">
        <w:rPr>
          <w:rStyle w:val="normaltextrun"/>
          <w:rFonts w:ascii="Comic Sans MS" w:hAnsi="Comic Sans MS" w:cs="Arial"/>
          <w:sz w:val="20"/>
          <w:szCs w:val="20"/>
        </w:rPr>
        <w:t xml:space="preserve">• Cognition and Learning </w:t>
      </w:r>
      <w:r w:rsidRPr="00491D61">
        <w:rPr>
          <w:rStyle w:val="eop"/>
          <w:rFonts w:ascii="Comic Sans MS" w:hAnsi="Comic Sans MS" w:cs="Arial"/>
          <w:sz w:val="20"/>
          <w:szCs w:val="20"/>
          <w:lang w:val="en-US"/>
        </w:rPr>
        <w:t> </w:t>
      </w:r>
    </w:p>
    <w:p w14:paraId="1C09D9C3" w14:textId="77777777" w:rsidR="00D12B0A" w:rsidRPr="00491D61" w:rsidRDefault="00D12B0A" w:rsidP="00D12B0A">
      <w:pPr>
        <w:pStyle w:val="paragraph"/>
        <w:spacing w:before="0" w:beforeAutospacing="0" w:after="0" w:afterAutospacing="0"/>
        <w:textAlignment w:val="baseline"/>
        <w:rPr>
          <w:rFonts w:ascii="Comic Sans MS" w:hAnsi="Comic Sans MS" w:cs="Segoe UI"/>
          <w:sz w:val="20"/>
          <w:szCs w:val="20"/>
          <w:lang w:val="en-US"/>
        </w:rPr>
      </w:pPr>
      <w:r w:rsidRPr="00491D61">
        <w:rPr>
          <w:rStyle w:val="normaltextrun"/>
          <w:rFonts w:ascii="Comic Sans MS" w:hAnsi="Comic Sans MS" w:cs="Arial"/>
          <w:sz w:val="20"/>
          <w:szCs w:val="20"/>
        </w:rPr>
        <w:t>• Communication and Interaction</w:t>
      </w:r>
      <w:r w:rsidRPr="00491D61">
        <w:rPr>
          <w:rStyle w:val="eop"/>
          <w:rFonts w:ascii="Comic Sans MS" w:hAnsi="Comic Sans MS" w:cs="Arial"/>
          <w:sz w:val="20"/>
          <w:szCs w:val="20"/>
          <w:lang w:val="en-US"/>
        </w:rPr>
        <w:t> </w:t>
      </w:r>
    </w:p>
    <w:p w14:paraId="40F3DED6" w14:textId="77777777" w:rsidR="00D12B0A" w:rsidRPr="00491D61" w:rsidRDefault="00D12B0A" w:rsidP="00D12B0A">
      <w:pPr>
        <w:pStyle w:val="paragraph"/>
        <w:spacing w:before="0" w:beforeAutospacing="0" w:after="0" w:afterAutospacing="0"/>
        <w:textAlignment w:val="baseline"/>
        <w:rPr>
          <w:rFonts w:ascii="Comic Sans MS" w:hAnsi="Comic Sans MS" w:cs="Segoe UI"/>
          <w:sz w:val="20"/>
          <w:szCs w:val="20"/>
          <w:lang w:val="en-US"/>
        </w:rPr>
      </w:pPr>
      <w:r w:rsidRPr="00491D61">
        <w:rPr>
          <w:rStyle w:val="normaltextrun"/>
          <w:rFonts w:ascii="Comic Sans MS" w:hAnsi="Comic Sans MS" w:cs="Arial"/>
          <w:sz w:val="20"/>
          <w:szCs w:val="20"/>
        </w:rPr>
        <w:t xml:space="preserve">• Social, Emotional and Mental Health Difficulties </w:t>
      </w:r>
      <w:r w:rsidRPr="00491D61">
        <w:rPr>
          <w:rStyle w:val="eop"/>
          <w:rFonts w:ascii="Comic Sans MS" w:hAnsi="Comic Sans MS" w:cs="Arial"/>
          <w:sz w:val="20"/>
          <w:szCs w:val="20"/>
          <w:lang w:val="en-US"/>
        </w:rPr>
        <w:t> </w:t>
      </w:r>
    </w:p>
    <w:p w14:paraId="5898890E" w14:textId="754BE6F9" w:rsidR="00D12B0A" w:rsidRDefault="00D12B0A" w:rsidP="00790FFA">
      <w:pPr>
        <w:pStyle w:val="paragraph"/>
        <w:spacing w:before="0" w:beforeAutospacing="0" w:after="0" w:afterAutospacing="0"/>
        <w:textAlignment w:val="baseline"/>
        <w:rPr>
          <w:rStyle w:val="eop"/>
          <w:rFonts w:ascii="Comic Sans MS" w:hAnsi="Comic Sans MS" w:cs="Arial"/>
          <w:sz w:val="20"/>
          <w:szCs w:val="20"/>
          <w:lang w:val="en-US"/>
        </w:rPr>
      </w:pPr>
      <w:r w:rsidRPr="00491D61">
        <w:rPr>
          <w:rStyle w:val="normaltextrun"/>
          <w:rFonts w:ascii="Comic Sans MS" w:hAnsi="Comic Sans MS" w:cs="Arial"/>
          <w:sz w:val="20"/>
          <w:szCs w:val="20"/>
        </w:rPr>
        <w:t>• Sensory and/or Physical Needs</w:t>
      </w:r>
      <w:r w:rsidRPr="00491D61">
        <w:rPr>
          <w:rStyle w:val="eop"/>
          <w:rFonts w:ascii="Comic Sans MS" w:hAnsi="Comic Sans MS" w:cs="Arial"/>
          <w:sz w:val="20"/>
          <w:szCs w:val="20"/>
          <w:lang w:val="en-US"/>
        </w:rPr>
        <w:t> </w:t>
      </w:r>
    </w:p>
    <w:p w14:paraId="3025C5F8" w14:textId="77777777" w:rsidR="00790FFA" w:rsidRPr="00790FFA" w:rsidRDefault="00790FFA" w:rsidP="00790FFA">
      <w:pPr>
        <w:pStyle w:val="paragraph"/>
        <w:spacing w:before="0" w:beforeAutospacing="0" w:after="0" w:afterAutospacing="0"/>
        <w:textAlignment w:val="baseline"/>
        <w:rPr>
          <w:rFonts w:ascii="Comic Sans MS" w:hAnsi="Comic Sans MS" w:cs="Segoe UI"/>
          <w:sz w:val="20"/>
          <w:szCs w:val="20"/>
          <w:lang w:val="en-US"/>
        </w:rPr>
      </w:pPr>
    </w:p>
    <w:p w14:paraId="7F1D239E" w14:textId="58821526" w:rsidR="00C861EA" w:rsidRDefault="00C861EA">
      <w:pPr>
        <w:rPr>
          <w:rFonts w:ascii="Comic Sans MS" w:hAnsi="Comic Sans MS"/>
          <w:sz w:val="20"/>
          <w:szCs w:val="20"/>
        </w:rPr>
      </w:pPr>
      <w:r w:rsidRPr="00491D61">
        <w:rPr>
          <w:rFonts w:ascii="Comic Sans MS" w:hAnsi="Comic Sans MS"/>
          <w:sz w:val="20"/>
          <w:szCs w:val="20"/>
        </w:rPr>
        <w:t xml:space="preserve">Children are supported through an adaptive curriculum. All classrooms have a teaching assistant </w:t>
      </w:r>
      <w:r w:rsidR="004D2E9C" w:rsidRPr="00491D61">
        <w:rPr>
          <w:rFonts w:ascii="Comic Sans MS" w:hAnsi="Comic Sans MS"/>
          <w:sz w:val="20"/>
          <w:szCs w:val="20"/>
        </w:rPr>
        <w:t xml:space="preserve">who are deployed to support children with their needs. </w:t>
      </w:r>
      <w:r w:rsidRPr="00491D61">
        <w:rPr>
          <w:rFonts w:ascii="Comic Sans MS" w:hAnsi="Comic Sans MS"/>
          <w:sz w:val="20"/>
          <w:szCs w:val="20"/>
        </w:rPr>
        <w:t>For children who require additional support, reasonable adjustments to our practices are made as to comply with the Equality Act (2010).</w:t>
      </w:r>
    </w:p>
    <w:p w14:paraId="1AB28EAE" w14:textId="162ABA6C" w:rsidR="00660ACB" w:rsidRDefault="00660ACB" w:rsidP="00660ACB">
      <w:pPr>
        <w:pStyle w:val="Heading1"/>
        <w:rPr>
          <w:u w:val="single"/>
        </w:rPr>
      </w:pPr>
      <w:bookmarkStart w:id="1" w:name="_Toc157268910"/>
      <w:r w:rsidRPr="00660ACB">
        <w:rPr>
          <w:u w:val="single"/>
        </w:rPr>
        <w:t>2. Staff training</w:t>
      </w:r>
      <w:r w:rsidR="0031580D">
        <w:rPr>
          <w:u w:val="single"/>
        </w:rPr>
        <w:t>:</w:t>
      </w:r>
      <w:bookmarkEnd w:id="1"/>
    </w:p>
    <w:p w14:paraId="5899D80F" w14:textId="77777777" w:rsidR="00146172" w:rsidRDefault="00146172" w:rsidP="00660ACB"/>
    <w:p w14:paraId="182A6ED0" w14:textId="4D8819CF" w:rsidR="00660ACB" w:rsidRDefault="00146172" w:rsidP="00660ACB">
      <w:r w:rsidRPr="00146172">
        <w:rPr>
          <w:rFonts w:ascii="Comic Sans MS" w:hAnsi="Comic Sans MS"/>
          <w:sz w:val="20"/>
          <w:szCs w:val="20"/>
        </w:rPr>
        <w:t>Our special educational needs co-ordinator, or SENCO is Natalie Jackson. She achieved the National Award in Special Educational Needs Co-ordination in 2023</w:t>
      </w:r>
      <w:r>
        <w:rPr>
          <w:rFonts w:ascii="Comic Sans MS" w:hAnsi="Comic Sans MS"/>
          <w:sz w:val="20"/>
          <w:szCs w:val="20"/>
        </w:rPr>
        <w:t xml:space="preserve"> and began her role in September 2023</w:t>
      </w:r>
      <w:r w:rsidRPr="00146172">
        <w:rPr>
          <w:rFonts w:ascii="Comic Sans MS" w:hAnsi="Comic Sans MS"/>
          <w:sz w:val="20"/>
          <w:szCs w:val="20"/>
        </w:rPr>
        <w:t>. She is allocated ½ day a week to manage SEN provision at Peaslake Free School</w:t>
      </w:r>
      <w:r>
        <w:t xml:space="preserve">. She attends Surrey and local Network Meetings </w:t>
      </w:r>
    </w:p>
    <w:p w14:paraId="219C70B6" w14:textId="17E3F31C" w:rsidR="00146172" w:rsidRDefault="00146172" w:rsidP="00146172">
      <w:pPr>
        <w:rPr>
          <w:rFonts w:ascii="Comic Sans MS" w:hAnsi="Comic Sans MS"/>
          <w:sz w:val="20"/>
          <w:szCs w:val="20"/>
        </w:rPr>
      </w:pPr>
      <w:r w:rsidRPr="00146172">
        <w:rPr>
          <w:rFonts w:ascii="Comic Sans MS" w:hAnsi="Comic Sans MS"/>
          <w:sz w:val="20"/>
          <w:szCs w:val="20"/>
        </w:rPr>
        <w:t>We have a rolling programme of training delivered through staff meetings and In Service Educational Training (INSET) days. The proportion and content of the training related to SEN varies according to the needs of the current cohort of children and the staff team. Sessions may be delivered by the SENCO, other school staff, or by external professionals.</w:t>
      </w:r>
    </w:p>
    <w:p w14:paraId="4CCCE0C9" w14:textId="70CDC637" w:rsidR="00146172" w:rsidRDefault="00146172" w:rsidP="00146172">
      <w:pPr>
        <w:rPr>
          <w:rFonts w:ascii="Comic Sans MS" w:hAnsi="Comic Sans MS"/>
          <w:sz w:val="20"/>
          <w:szCs w:val="20"/>
        </w:rPr>
      </w:pPr>
      <w:r>
        <w:rPr>
          <w:rFonts w:ascii="Comic Sans MS" w:hAnsi="Comic Sans MS"/>
          <w:sz w:val="20"/>
          <w:szCs w:val="20"/>
        </w:rPr>
        <w:t>Examples of training include:</w:t>
      </w:r>
    </w:p>
    <w:p w14:paraId="424B4A2B" w14:textId="5D6924FE" w:rsidR="00146172" w:rsidRDefault="00146172" w:rsidP="00146172">
      <w:pPr>
        <w:spacing w:after="0"/>
        <w:rPr>
          <w:rFonts w:ascii="Comic Sans MS" w:hAnsi="Comic Sans MS"/>
          <w:sz w:val="20"/>
          <w:szCs w:val="20"/>
        </w:rPr>
      </w:pPr>
      <w:r>
        <w:rPr>
          <w:rFonts w:ascii="Comic Sans MS" w:hAnsi="Comic Sans MS"/>
          <w:sz w:val="20"/>
          <w:szCs w:val="20"/>
        </w:rPr>
        <w:t xml:space="preserve">-Autism Awareness </w:t>
      </w:r>
    </w:p>
    <w:p w14:paraId="5FEE9EE0" w14:textId="5A8AA715" w:rsidR="00146172" w:rsidRDefault="00146172" w:rsidP="00146172">
      <w:pPr>
        <w:spacing w:after="0"/>
        <w:rPr>
          <w:rFonts w:ascii="Comic Sans MS" w:hAnsi="Comic Sans MS"/>
          <w:sz w:val="20"/>
          <w:szCs w:val="20"/>
        </w:rPr>
      </w:pPr>
      <w:r>
        <w:rPr>
          <w:rFonts w:ascii="Comic Sans MS" w:hAnsi="Comic Sans MS"/>
          <w:sz w:val="20"/>
          <w:szCs w:val="20"/>
        </w:rPr>
        <w:t xml:space="preserve">-Speech and language courses, including </w:t>
      </w:r>
      <w:proofErr w:type="spellStart"/>
      <w:r>
        <w:rPr>
          <w:rFonts w:ascii="Comic Sans MS" w:hAnsi="Comic Sans MS"/>
          <w:sz w:val="20"/>
          <w:szCs w:val="20"/>
        </w:rPr>
        <w:t>Elklan</w:t>
      </w:r>
      <w:proofErr w:type="spellEnd"/>
      <w:r>
        <w:rPr>
          <w:rFonts w:ascii="Comic Sans MS" w:hAnsi="Comic Sans MS"/>
          <w:sz w:val="20"/>
          <w:szCs w:val="20"/>
        </w:rPr>
        <w:t>, phonological delay, receptive and expressive language disorder, articulation disorder</w:t>
      </w:r>
    </w:p>
    <w:p w14:paraId="196EAA03" w14:textId="642EBAB8" w:rsidR="00146172" w:rsidRDefault="00146172" w:rsidP="00146172">
      <w:pPr>
        <w:spacing w:after="0"/>
        <w:rPr>
          <w:rFonts w:ascii="Comic Sans MS" w:hAnsi="Comic Sans MS"/>
          <w:sz w:val="20"/>
          <w:szCs w:val="20"/>
        </w:rPr>
      </w:pPr>
      <w:r>
        <w:rPr>
          <w:rFonts w:ascii="Comic Sans MS" w:hAnsi="Comic Sans MS"/>
          <w:sz w:val="20"/>
          <w:szCs w:val="20"/>
        </w:rPr>
        <w:t xml:space="preserve">-Literacy for all training </w:t>
      </w:r>
    </w:p>
    <w:p w14:paraId="4193D1D9" w14:textId="77777777" w:rsidR="00146172" w:rsidRPr="00146172" w:rsidRDefault="00146172" w:rsidP="00146172">
      <w:pPr>
        <w:rPr>
          <w:rFonts w:ascii="Comic Sans MS" w:hAnsi="Comic Sans MS"/>
          <w:sz w:val="20"/>
          <w:szCs w:val="20"/>
        </w:rPr>
      </w:pPr>
    </w:p>
    <w:p w14:paraId="3339B1CD" w14:textId="33531A75" w:rsidR="004D2E9C" w:rsidRPr="00F1524F" w:rsidRDefault="00660ACB" w:rsidP="00F1524F">
      <w:pPr>
        <w:pStyle w:val="Heading1"/>
        <w:rPr>
          <w:u w:val="single"/>
        </w:rPr>
      </w:pPr>
      <w:bookmarkStart w:id="2" w:name="_Toc157268911"/>
      <w:r>
        <w:rPr>
          <w:u w:val="single"/>
        </w:rPr>
        <w:t>3</w:t>
      </w:r>
      <w:r w:rsidR="00C861EA" w:rsidRPr="00F1524F">
        <w:rPr>
          <w:u w:val="single"/>
        </w:rPr>
        <w:t>.Identification of need</w:t>
      </w:r>
      <w:r w:rsidR="0031580D">
        <w:rPr>
          <w:u w:val="single"/>
        </w:rPr>
        <w:t>:</w:t>
      </w:r>
      <w:bookmarkEnd w:id="2"/>
    </w:p>
    <w:p w14:paraId="1A64AC50" w14:textId="53D54402" w:rsidR="004D2E9C" w:rsidRDefault="004D2E9C">
      <w:pPr>
        <w:rPr>
          <w:rStyle w:val="Hyperlink"/>
          <w:rFonts w:ascii="Comic Sans MS" w:hAnsi="Comic Sans MS"/>
          <w:sz w:val="20"/>
          <w:szCs w:val="20"/>
        </w:rPr>
      </w:pPr>
      <w:r w:rsidRPr="00491D61">
        <w:rPr>
          <w:rFonts w:ascii="Comic Sans MS" w:hAnsi="Comic Sans MS"/>
          <w:sz w:val="20"/>
          <w:szCs w:val="20"/>
        </w:rPr>
        <w:t>The SENCo is Natalie Jackson. She can be contacted on</w:t>
      </w:r>
      <w:r w:rsidR="00A916DC" w:rsidRPr="00491D61">
        <w:rPr>
          <w:rFonts w:ascii="Comic Sans MS" w:hAnsi="Comic Sans MS"/>
          <w:sz w:val="20"/>
          <w:szCs w:val="20"/>
        </w:rPr>
        <w:t xml:space="preserve"> 01306 730411</w:t>
      </w:r>
      <w:r w:rsidRPr="00491D61">
        <w:rPr>
          <w:rFonts w:ascii="Comic Sans MS" w:hAnsi="Comic Sans MS"/>
          <w:sz w:val="20"/>
          <w:szCs w:val="20"/>
        </w:rPr>
        <w:t xml:space="preserve"> or via email: </w:t>
      </w:r>
      <w:hyperlink r:id="rId10" w:history="1">
        <w:r w:rsidRPr="00491D61">
          <w:rPr>
            <w:rStyle w:val="Hyperlink"/>
            <w:rFonts w:ascii="Comic Sans MS" w:hAnsi="Comic Sans MS"/>
            <w:sz w:val="20"/>
            <w:szCs w:val="20"/>
          </w:rPr>
          <w:t>njackson@peaslakefreeschool.com</w:t>
        </w:r>
      </w:hyperlink>
    </w:p>
    <w:p w14:paraId="20D1643E" w14:textId="6463BCD9" w:rsidR="00E01905" w:rsidRPr="00E01905" w:rsidRDefault="00E01905">
      <w:pPr>
        <w:rPr>
          <w:rFonts w:ascii="Comic Sans MS" w:hAnsi="Comic Sans MS"/>
          <w:sz w:val="20"/>
          <w:szCs w:val="20"/>
        </w:rPr>
      </w:pPr>
      <w:r w:rsidRPr="00E01905">
        <w:rPr>
          <w:rStyle w:val="Hyperlink"/>
          <w:rFonts w:ascii="Comic Sans MS" w:hAnsi="Comic Sans MS"/>
          <w:color w:val="auto"/>
          <w:sz w:val="20"/>
          <w:szCs w:val="20"/>
          <w:u w:val="none"/>
        </w:rPr>
        <w:t>The SEND governor is Sarah Small. She can be contacted via …</w:t>
      </w:r>
      <w:proofErr w:type="gramStart"/>
      <w:r w:rsidRPr="00E01905">
        <w:rPr>
          <w:rStyle w:val="Hyperlink"/>
          <w:rFonts w:ascii="Comic Sans MS" w:hAnsi="Comic Sans MS"/>
          <w:color w:val="auto"/>
          <w:sz w:val="20"/>
          <w:szCs w:val="20"/>
          <w:u w:val="none"/>
        </w:rPr>
        <w:t>…..</w:t>
      </w:r>
      <w:proofErr w:type="gramEnd"/>
    </w:p>
    <w:p w14:paraId="684FCF03" w14:textId="5A9F1A7B" w:rsidR="00491D61" w:rsidRPr="00491D61" w:rsidRDefault="004D2E9C">
      <w:pPr>
        <w:rPr>
          <w:rFonts w:ascii="Comic Sans MS" w:hAnsi="Comic Sans MS"/>
          <w:sz w:val="20"/>
          <w:szCs w:val="20"/>
        </w:rPr>
      </w:pPr>
      <w:r w:rsidRPr="00491D61">
        <w:rPr>
          <w:rFonts w:ascii="Comic Sans MS" w:hAnsi="Comic Sans MS"/>
          <w:sz w:val="20"/>
          <w:szCs w:val="20"/>
        </w:rPr>
        <w:lastRenderedPageBreak/>
        <w:t>At Peaslake Free School</w:t>
      </w:r>
      <w:r w:rsidR="00542467">
        <w:rPr>
          <w:rFonts w:ascii="Comic Sans MS" w:hAnsi="Comic Sans MS"/>
          <w:sz w:val="20"/>
          <w:szCs w:val="20"/>
        </w:rPr>
        <w:t>,</w:t>
      </w:r>
      <w:r w:rsidRPr="00491D61">
        <w:rPr>
          <w:rFonts w:ascii="Comic Sans MS" w:hAnsi="Comic Sans MS"/>
          <w:sz w:val="20"/>
          <w:szCs w:val="20"/>
        </w:rPr>
        <w:t xml:space="preserve"> class teachers regularly assess the progress of all pupils. Data from th</w:t>
      </w:r>
      <w:r w:rsidR="00A916DC" w:rsidRPr="00491D61">
        <w:rPr>
          <w:rFonts w:ascii="Comic Sans MS" w:hAnsi="Comic Sans MS"/>
          <w:sz w:val="20"/>
          <w:szCs w:val="20"/>
        </w:rPr>
        <w:t>es</w:t>
      </w:r>
      <w:r w:rsidRPr="00491D61">
        <w:rPr>
          <w:rFonts w:ascii="Comic Sans MS" w:hAnsi="Comic Sans MS"/>
          <w:sz w:val="20"/>
          <w:szCs w:val="20"/>
        </w:rPr>
        <w:t xml:space="preserve">e assessments is entered onto a tracking grid every term and discussed in </w:t>
      </w:r>
      <w:r w:rsidR="00A916DC" w:rsidRPr="00491D61">
        <w:rPr>
          <w:rFonts w:ascii="Comic Sans MS" w:hAnsi="Comic Sans MS"/>
          <w:sz w:val="20"/>
          <w:szCs w:val="20"/>
        </w:rPr>
        <w:t xml:space="preserve">termly </w:t>
      </w:r>
      <w:r w:rsidRPr="00491D61">
        <w:rPr>
          <w:rFonts w:ascii="Comic Sans MS" w:hAnsi="Comic Sans MS"/>
          <w:sz w:val="20"/>
          <w:szCs w:val="20"/>
        </w:rPr>
        <w:t>pupil progress meetings</w:t>
      </w:r>
      <w:r w:rsidR="00542467">
        <w:rPr>
          <w:rFonts w:ascii="Comic Sans MS" w:hAnsi="Comic Sans MS"/>
          <w:sz w:val="20"/>
          <w:szCs w:val="20"/>
        </w:rPr>
        <w:t xml:space="preserve"> with the Head Teacher</w:t>
      </w:r>
      <w:r w:rsidRPr="00491D61">
        <w:rPr>
          <w:rFonts w:ascii="Comic Sans MS" w:hAnsi="Comic Sans MS"/>
          <w:sz w:val="20"/>
          <w:szCs w:val="20"/>
        </w:rPr>
        <w:t>.</w:t>
      </w:r>
    </w:p>
    <w:p w14:paraId="473ACE6A" w14:textId="4D60C6BD" w:rsidR="001650B5" w:rsidRDefault="001650B5">
      <w:pPr>
        <w:rPr>
          <w:rFonts w:ascii="Comic Sans MS" w:hAnsi="Comic Sans MS"/>
          <w:sz w:val="20"/>
          <w:szCs w:val="20"/>
        </w:rPr>
      </w:pPr>
      <w:r w:rsidRPr="00491D61">
        <w:rPr>
          <w:rFonts w:ascii="Comic Sans MS" w:hAnsi="Comic Sans MS"/>
          <w:sz w:val="20"/>
          <w:szCs w:val="20"/>
        </w:rPr>
        <w:t xml:space="preserve">The SEND Code of Practice (2015) defines less than expected progress as that which: “is significantly slower than that of their peers starting from the same baseline”, “fails to match or better the child’s previous rate of progress”, “fails to close the attainment gap between the child and their peers”, or “widens the attainment gap” (p95). Class </w:t>
      </w:r>
      <w:r w:rsidR="00790FFA">
        <w:rPr>
          <w:rFonts w:ascii="Comic Sans MS" w:hAnsi="Comic Sans MS"/>
          <w:sz w:val="20"/>
          <w:szCs w:val="20"/>
        </w:rPr>
        <w:t>t</w:t>
      </w:r>
      <w:r w:rsidRPr="00491D61">
        <w:rPr>
          <w:rFonts w:ascii="Comic Sans MS" w:hAnsi="Comic Sans MS"/>
          <w:sz w:val="20"/>
          <w:szCs w:val="20"/>
        </w:rPr>
        <w:t>eachers may also identify children who experience barriers to their learning prior to these having an impact on their academic progress</w:t>
      </w:r>
      <w:r w:rsidR="00A916DC" w:rsidRPr="00491D61">
        <w:rPr>
          <w:rFonts w:ascii="Comic Sans MS" w:hAnsi="Comic Sans MS"/>
          <w:sz w:val="20"/>
          <w:szCs w:val="20"/>
        </w:rPr>
        <w:t>.</w:t>
      </w:r>
    </w:p>
    <w:p w14:paraId="2066A554" w14:textId="03DF13AA" w:rsidR="00FD3828" w:rsidRDefault="00FD3828">
      <w:pPr>
        <w:rPr>
          <w:rFonts w:ascii="Comic Sans MS" w:hAnsi="Comic Sans MS"/>
          <w:sz w:val="20"/>
          <w:szCs w:val="20"/>
        </w:rPr>
      </w:pPr>
      <w:r>
        <w:rPr>
          <w:rFonts w:ascii="Comic Sans MS" w:hAnsi="Comic Sans MS"/>
          <w:sz w:val="20"/>
          <w:szCs w:val="20"/>
        </w:rPr>
        <w:t>If a child has been identified as making less than expected progress, the Class Teacher will consult with the SENCo.</w:t>
      </w:r>
    </w:p>
    <w:p w14:paraId="3A8AB827" w14:textId="496BC07A" w:rsidR="00AA6B16" w:rsidRPr="00AA6B16" w:rsidRDefault="00FD3828">
      <w:pPr>
        <w:rPr>
          <w:rFonts w:ascii="Comic Sans MS" w:hAnsi="Comic Sans MS"/>
          <w:sz w:val="20"/>
          <w:szCs w:val="20"/>
        </w:rPr>
      </w:pPr>
      <w:r w:rsidRPr="00AA6B16">
        <w:rPr>
          <w:rFonts w:ascii="Comic Sans MS" w:hAnsi="Comic Sans MS"/>
          <w:sz w:val="20"/>
          <w:szCs w:val="20"/>
        </w:rPr>
        <w:t>The SENCo will observe the pupil</w:t>
      </w:r>
      <w:r w:rsidR="00AA6B16" w:rsidRPr="00AA6B16">
        <w:rPr>
          <w:rFonts w:ascii="Comic Sans MS" w:hAnsi="Comic Sans MS"/>
          <w:sz w:val="20"/>
          <w:szCs w:val="20"/>
        </w:rPr>
        <w:t xml:space="preserve"> to see where their strengths and challenges lie. The SENC</w:t>
      </w:r>
      <w:r w:rsidR="00AA6B16">
        <w:rPr>
          <w:rFonts w:ascii="Comic Sans MS" w:hAnsi="Comic Sans MS"/>
          <w:sz w:val="20"/>
          <w:szCs w:val="20"/>
        </w:rPr>
        <w:t>o / Class Teacher</w:t>
      </w:r>
      <w:r w:rsidR="00AA6B16" w:rsidRPr="00AA6B16">
        <w:rPr>
          <w:rFonts w:ascii="Comic Sans MS" w:hAnsi="Comic Sans MS"/>
          <w:sz w:val="20"/>
          <w:szCs w:val="20"/>
        </w:rPr>
        <w:t xml:space="preserve"> will ask for your opinion and</w:t>
      </w:r>
      <w:r w:rsidR="00AA6B16">
        <w:rPr>
          <w:rFonts w:ascii="Comic Sans MS" w:hAnsi="Comic Sans MS"/>
          <w:sz w:val="20"/>
          <w:szCs w:val="20"/>
        </w:rPr>
        <w:t xml:space="preserve"> may</w:t>
      </w:r>
      <w:r w:rsidR="00AA6B16" w:rsidRPr="00AA6B16">
        <w:rPr>
          <w:rFonts w:ascii="Comic Sans MS" w:hAnsi="Comic Sans MS"/>
          <w:sz w:val="20"/>
          <w:szCs w:val="20"/>
        </w:rPr>
        <w:t xml:space="preserve"> speak to your child to get their input as well. They may also, where appropriate, ask for the opinion of external experts such as a speech and language therapist, an educational psychologist, or a paediatrician. </w:t>
      </w:r>
    </w:p>
    <w:p w14:paraId="2CE58136" w14:textId="29952C85" w:rsidR="00AA6B16" w:rsidRDefault="00AA6B16">
      <w:pPr>
        <w:rPr>
          <w:rFonts w:ascii="Comic Sans MS" w:hAnsi="Comic Sans MS"/>
          <w:sz w:val="20"/>
          <w:szCs w:val="20"/>
        </w:rPr>
      </w:pPr>
      <w:r w:rsidRPr="00AA6B16">
        <w:rPr>
          <w:rFonts w:ascii="Comic Sans MS" w:hAnsi="Comic Sans MS"/>
          <w:sz w:val="20"/>
          <w:szCs w:val="20"/>
        </w:rPr>
        <w:t xml:space="preserve">Based on all this information, the SENCO </w:t>
      </w:r>
      <w:r>
        <w:rPr>
          <w:rFonts w:ascii="Comic Sans MS" w:hAnsi="Comic Sans MS"/>
          <w:sz w:val="20"/>
          <w:szCs w:val="20"/>
        </w:rPr>
        <w:t>/ Class Teacher will decide which provision best suits the pupil:</w:t>
      </w:r>
    </w:p>
    <w:p w14:paraId="123D28D2" w14:textId="7102CBD8" w:rsidR="00AA6B16" w:rsidRDefault="00AA6B16" w:rsidP="00AA6B16">
      <w:pPr>
        <w:pStyle w:val="ListParagraph"/>
        <w:numPr>
          <w:ilvl w:val="0"/>
          <w:numId w:val="3"/>
        </w:numPr>
        <w:rPr>
          <w:rFonts w:ascii="Comic Sans MS" w:hAnsi="Comic Sans MS"/>
          <w:sz w:val="20"/>
          <w:szCs w:val="20"/>
        </w:rPr>
      </w:pPr>
      <w:r>
        <w:rPr>
          <w:rFonts w:ascii="Comic Sans MS" w:hAnsi="Comic Sans MS"/>
          <w:sz w:val="20"/>
          <w:szCs w:val="20"/>
        </w:rPr>
        <w:t>Universal</w:t>
      </w:r>
    </w:p>
    <w:p w14:paraId="61EC9B6A" w14:textId="5B0D26A3" w:rsidR="00AA6B16" w:rsidRDefault="00AA6B16" w:rsidP="00AA6B16">
      <w:pPr>
        <w:pStyle w:val="ListParagraph"/>
        <w:numPr>
          <w:ilvl w:val="0"/>
          <w:numId w:val="3"/>
        </w:numPr>
        <w:rPr>
          <w:rFonts w:ascii="Comic Sans MS" w:hAnsi="Comic Sans MS"/>
          <w:sz w:val="20"/>
          <w:szCs w:val="20"/>
        </w:rPr>
      </w:pPr>
      <w:r>
        <w:rPr>
          <w:rFonts w:ascii="Comic Sans MS" w:hAnsi="Comic Sans MS"/>
          <w:sz w:val="20"/>
          <w:szCs w:val="20"/>
        </w:rPr>
        <w:t>Targeted</w:t>
      </w:r>
    </w:p>
    <w:p w14:paraId="5A8B87B5" w14:textId="15EE624D" w:rsidR="00AA6B16" w:rsidRPr="00AA6B16" w:rsidRDefault="00AA6B16" w:rsidP="00AA6B16">
      <w:pPr>
        <w:pStyle w:val="ListParagraph"/>
        <w:numPr>
          <w:ilvl w:val="0"/>
          <w:numId w:val="3"/>
        </w:numPr>
        <w:rPr>
          <w:rFonts w:ascii="Comic Sans MS" w:hAnsi="Comic Sans MS"/>
          <w:sz w:val="20"/>
          <w:szCs w:val="20"/>
        </w:rPr>
      </w:pPr>
      <w:r>
        <w:rPr>
          <w:rFonts w:ascii="Comic Sans MS" w:hAnsi="Comic Sans MS"/>
          <w:sz w:val="20"/>
          <w:szCs w:val="20"/>
        </w:rPr>
        <w:t>Specialist</w:t>
      </w:r>
    </w:p>
    <w:p w14:paraId="0B9E0A29" w14:textId="4AF0E35E" w:rsidR="00FD3828" w:rsidRPr="00AA6B16" w:rsidRDefault="00AA6B16">
      <w:pPr>
        <w:rPr>
          <w:rFonts w:ascii="Comic Sans MS" w:hAnsi="Comic Sans MS"/>
          <w:sz w:val="20"/>
          <w:szCs w:val="20"/>
        </w:rPr>
      </w:pPr>
      <w:r w:rsidRPr="00AA6B16">
        <w:rPr>
          <w:rFonts w:ascii="Comic Sans MS" w:hAnsi="Comic Sans MS"/>
          <w:sz w:val="20"/>
          <w:szCs w:val="20"/>
        </w:rPr>
        <w:t xml:space="preserve">The Surrey ‘Profile of Need’ will be used to guide decisions on when a child may have special educational needs and how that child could be supported. </w:t>
      </w:r>
    </w:p>
    <w:p w14:paraId="7358B037" w14:textId="6A574C5F" w:rsidR="00A916DC" w:rsidRPr="00491D61" w:rsidRDefault="00A916DC">
      <w:pPr>
        <w:rPr>
          <w:rFonts w:ascii="Comic Sans MS" w:hAnsi="Comic Sans MS"/>
          <w:sz w:val="20"/>
          <w:szCs w:val="20"/>
        </w:rPr>
      </w:pPr>
      <w:r w:rsidRPr="00491D61">
        <w:rPr>
          <w:rFonts w:ascii="Comic Sans MS" w:hAnsi="Comic Sans MS"/>
          <w:sz w:val="20"/>
          <w:szCs w:val="20"/>
        </w:rPr>
        <w:t>If a child’s progress is assessed to be less than expected, or barriers to learning are identified, a plan will be formulated by the Class Teacher with the aim of accelerating progress or overcoming the learning barriers. The children would be highlighted as ‘under monitoring’ with the SENCo and strategies from the Ordinarily Available Provision</w:t>
      </w:r>
      <w:r w:rsidR="00790FFA">
        <w:rPr>
          <w:rFonts w:ascii="Comic Sans MS" w:hAnsi="Comic Sans MS"/>
          <w:sz w:val="20"/>
          <w:szCs w:val="20"/>
        </w:rPr>
        <w:t xml:space="preserve"> (OAP)</w:t>
      </w:r>
      <w:r w:rsidRPr="00491D61">
        <w:rPr>
          <w:rFonts w:ascii="Comic Sans MS" w:hAnsi="Comic Sans MS"/>
          <w:sz w:val="20"/>
          <w:szCs w:val="20"/>
        </w:rPr>
        <w:t xml:space="preserve"> will be implemented. Examples of these strategies might </w:t>
      </w:r>
      <w:proofErr w:type="gramStart"/>
      <w:r w:rsidRPr="00491D61">
        <w:rPr>
          <w:rFonts w:ascii="Comic Sans MS" w:hAnsi="Comic Sans MS"/>
          <w:sz w:val="20"/>
          <w:szCs w:val="20"/>
        </w:rPr>
        <w:t>include:</w:t>
      </w:r>
      <w:proofErr w:type="gramEnd"/>
      <w:r w:rsidRPr="00491D61">
        <w:rPr>
          <w:rFonts w:ascii="Comic Sans MS" w:hAnsi="Comic Sans MS"/>
          <w:sz w:val="20"/>
          <w:szCs w:val="20"/>
        </w:rPr>
        <w:t xml:space="preserve"> small adaptations to the curriculum planning, access to additional/alternative equipment, additional pastoral support, or an attendance focus. </w:t>
      </w:r>
      <w:r w:rsidR="00F27FC2" w:rsidRPr="00491D61">
        <w:rPr>
          <w:rFonts w:ascii="Comic Sans MS" w:hAnsi="Comic Sans MS"/>
          <w:sz w:val="20"/>
          <w:szCs w:val="20"/>
        </w:rPr>
        <w:t xml:space="preserve"> We call this stage of provision </w:t>
      </w:r>
      <w:r w:rsidR="00F27FC2" w:rsidRPr="00491D61">
        <w:rPr>
          <w:rFonts w:ascii="Comic Sans MS" w:hAnsi="Comic Sans MS"/>
          <w:b/>
          <w:bCs/>
          <w:sz w:val="20"/>
          <w:szCs w:val="20"/>
        </w:rPr>
        <w:t>‘universal’.</w:t>
      </w:r>
    </w:p>
    <w:p w14:paraId="7476ADBE" w14:textId="272C1494" w:rsidR="00F27FC2" w:rsidRPr="00491D61" w:rsidRDefault="00A916DC">
      <w:pPr>
        <w:rPr>
          <w:rFonts w:ascii="Comic Sans MS" w:hAnsi="Comic Sans MS"/>
          <w:sz w:val="20"/>
          <w:szCs w:val="20"/>
        </w:rPr>
      </w:pPr>
      <w:r w:rsidRPr="00491D61">
        <w:rPr>
          <w:rFonts w:ascii="Comic Sans MS" w:hAnsi="Comic Sans MS"/>
          <w:sz w:val="20"/>
          <w:szCs w:val="20"/>
        </w:rPr>
        <w:t xml:space="preserve">Following a period of implementation, the support will be reviewed; either at the next key assessment point, or at any time if there are concerns about the progress of that pupil. If the child’s progress continues to be below expected or the learning barriers remain, </w:t>
      </w:r>
      <w:r w:rsidR="00FD2426" w:rsidRPr="00491D61">
        <w:rPr>
          <w:rFonts w:ascii="Comic Sans MS" w:hAnsi="Comic Sans MS"/>
          <w:sz w:val="20"/>
          <w:szCs w:val="20"/>
        </w:rPr>
        <w:t>considering</w:t>
      </w:r>
      <w:r w:rsidRPr="00491D61">
        <w:rPr>
          <w:rFonts w:ascii="Comic Sans MS" w:hAnsi="Comic Sans MS"/>
          <w:sz w:val="20"/>
          <w:szCs w:val="20"/>
        </w:rPr>
        <w:t xml:space="preserve"> other factors, then support will be put in place through our additional provision. Our additional provision is outlined in the Whole School Provision Map and includes small group interventions. </w:t>
      </w:r>
      <w:r w:rsidR="00F27FC2" w:rsidRPr="00491D61">
        <w:rPr>
          <w:rFonts w:ascii="Comic Sans MS" w:hAnsi="Comic Sans MS"/>
          <w:sz w:val="20"/>
          <w:szCs w:val="20"/>
        </w:rPr>
        <w:t>We call this stage ‘</w:t>
      </w:r>
      <w:r w:rsidR="00F27FC2" w:rsidRPr="00491D61">
        <w:rPr>
          <w:rFonts w:ascii="Comic Sans MS" w:hAnsi="Comic Sans MS"/>
          <w:b/>
          <w:bCs/>
          <w:sz w:val="20"/>
          <w:szCs w:val="20"/>
        </w:rPr>
        <w:t>targeted’.</w:t>
      </w:r>
    </w:p>
    <w:p w14:paraId="0B13083C" w14:textId="22BBEF62" w:rsidR="00A916DC" w:rsidRDefault="00A916DC">
      <w:pPr>
        <w:rPr>
          <w:rFonts w:ascii="Comic Sans MS" w:hAnsi="Comic Sans MS"/>
          <w:sz w:val="20"/>
          <w:szCs w:val="20"/>
        </w:rPr>
      </w:pPr>
      <w:r w:rsidRPr="00491D61">
        <w:rPr>
          <w:rFonts w:ascii="Comic Sans MS" w:hAnsi="Comic Sans MS"/>
          <w:sz w:val="20"/>
          <w:szCs w:val="20"/>
        </w:rPr>
        <w:t>If, when reviewed, it is found that this additional provision has not succeeded in sufficiently accelerating the child’s progress or reduc</w:t>
      </w:r>
      <w:r w:rsidR="00FB061D" w:rsidRPr="00491D61">
        <w:rPr>
          <w:rFonts w:ascii="Comic Sans MS" w:hAnsi="Comic Sans MS"/>
          <w:sz w:val="20"/>
          <w:szCs w:val="20"/>
        </w:rPr>
        <w:t>ing</w:t>
      </w:r>
      <w:r w:rsidRPr="00491D61">
        <w:rPr>
          <w:rFonts w:ascii="Comic Sans MS" w:hAnsi="Comic Sans MS"/>
          <w:sz w:val="20"/>
          <w:szCs w:val="20"/>
        </w:rPr>
        <w:t xml:space="preserve"> the barriers to learning then the provision will be altered.</w:t>
      </w:r>
      <w:r w:rsidR="00FB061D" w:rsidRPr="00491D61">
        <w:rPr>
          <w:rFonts w:ascii="Comic Sans MS" w:hAnsi="Comic Sans MS"/>
          <w:sz w:val="20"/>
          <w:szCs w:val="20"/>
        </w:rPr>
        <w:t xml:space="preserve"> It may be at this stage that support from external agencies is requested.</w:t>
      </w:r>
      <w:r w:rsidRPr="00491D61">
        <w:rPr>
          <w:rFonts w:ascii="Comic Sans MS" w:hAnsi="Comic Sans MS"/>
          <w:sz w:val="20"/>
          <w:szCs w:val="20"/>
        </w:rPr>
        <w:t xml:space="preserve"> After one or more cycles of </w:t>
      </w:r>
      <w:r w:rsidR="00FD2426" w:rsidRPr="00491D61">
        <w:rPr>
          <w:rFonts w:ascii="Comic Sans MS" w:hAnsi="Comic Sans MS"/>
          <w:sz w:val="20"/>
          <w:szCs w:val="20"/>
        </w:rPr>
        <w:t>review,</w:t>
      </w:r>
      <w:r w:rsidRPr="00491D61">
        <w:rPr>
          <w:rFonts w:ascii="Comic Sans MS" w:hAnsi="Comic Sans MS"/>
          <w:sz w:val="20"/>
          <w:szCs w:val="20"/>
        </w:rPr>
        <w:t xml:space="preserve"> it may be found that the child requires more individualised support. Children requiring </w:t>
      </w:r>
      <w:r w:rsidR="008F68F6" w:rsidRPr="00491D61">
        <w:rPr>
          <w:rFonts w:ascii="Comic Sans MS" w:hAnsi="Comic Sans MS"/>
          <w:sz w:val="20"/>
          <w:szCs w:val="20"/>
        </w:rPr>
        <w:t>this stage</w:t>
      </w:r>
      <w:r w:rsidRPr="00491D61">
        <w:rPr>
          <w:rFonts w:ascii="Comic Sans MS" w:hAnsi="Comic Sans MS"/>
          <w:sz w:val="20"/>
          <w:szCs w:val="20"/>
        </w:rPr>
        <w:t xml:space="preserve"> will be classified as receiving SEN Support</w:t>
      </w:r>
      <w:r w:rsidR="008F68F6" w:rsidRPr="00491D61">
        <w:rPr>
          <w:rFonts w:ascii="Comic Sans MS" w:hAnsi="Comic Sans MS"/>
          <w:sz w:val="20"/>
          <w:szCs w:val="20"/>
        </w:rPr>
        <w:t>.</w:t>
      </w:r>
      <w:r w:rsidR="00FB061D" w:rsidRPr="00491D61">
        <w:rPr>
          <w:rFonts w:ascii="Comic Sans MS" w:hAnsi="Comic Sans MS"/>
          <w:sz w:val="20"/>
          <w:szCs w:val="20"/>
        </w:rPr>
        <w:t xml:space="preserve"> We call this stage ‘</w:t>
      </w:r>
      <w:r w:rsidR="00FB061D" w:rsidRPr="00491D61">
        <w:rPr>
          <w:rFonts w:ascii="Comic Sans MS" w:hAnsi="Comic Sans MS"/>
          <w:b/>
          <w:bCs/>
          <w:sz w:val="20"/>
          <w:szCs w:val="20"/>
        </w:rPr>
        <w:t>specialist</w:t>
      </w:r>
      <w:r w:rsidR="00FB061D" w:rsidRPr="00491D61">
        <w:rPr>
          <w:rFonts w:ascii="Comic Sans MS" w:hAnsi="Comic Sans MS"/>
          <w:sz w:val="20"/>
          <w:szCs w:val="20"/>
        </w:rPr>
        <w:t>’.</w:t>
      </w:r>
    </w:p>
    <w:p w14:paraId="5FD59014" w14:textId="4B49976B" w:rsidR="00AA6B16" w:rsidRDefault="00AA6B16">
      <w:pPr>
        <w:rPr>
          <w:rFonts w:ascii="Comic Sans MS" w:hAnsi="Comic Sans MS"/>
          <w:sz w:val="20"/>
          <w:szCs w:val="20"/>
        </w:rPr>
      </w:pPr>
      <w:r>
        <w:rPr>
          <w:rFonts w:ascii="Comic Sans MS" w:hAnsi="Comic Sans MS"/>
          <w:sz w:val="20"/>
          <w:szCs w:val="20"/>
        </w:rPr>
        <w:lastRenderedPageBreak/>
        <w:t>If your child meets the criteria for specialist provision, y</w:t>
      </w:r>
      <w:r w:rsidRPr="00AA6B16">
        <w:rPr>
          <w:rFonts w:ascii="Comic Sans MS" w:hAnsi="Comic Sans MS"/>
          <w:sz w:val="20"/>
          <w:szCs w:val="20"/>
        </w:rPr>
        <w:t>ou will be told the outcome of the decision in writing. If your child does need SEN support, their name will be added to the school’s SEN register, and the SENCO will work with you</w:t>
      </w:r>
      <w:r>
        <w:rPr>
          <w:rFonts w:ascii="Comic Sans MS" w:hAnsi="Comic Sans MS"/>
          <w:sz w:val="20"/>
          <w:szCs w:val="20"/>
        </w:rPr>
        <w:t xml:space="preserve"> and the Class Teacher</w:t>
      </w:r>
      <w:r w:rsidRPr="00AA6B16">
        <w:rPr>
          <w:rFonts w:ascii="Comic Sans MS" w:hAnsi="Comic Sans MS"/>
          <w:sz w:val="20"/>
          <w:szCs w:val="20"/>
        </w:rPr>
        <w:t xml:space="preserve"> to create a SEN Support Arrangements plan for them.</w:t>
      </w:r>
      <w:r>
        <w:rPr>
          <w:rFonts w:ascii="Comic Sans MS" w:hAnsi="Comic Sans MS"/>
          <w:sz w:val="20"/>
          <w:szCs w:val="20"/>
        </w:rPr>
        <w:t xml:space="preserve"> The SEN register is fluid – children can be taken off the register if progress has been sufficient to do so. Equally, a medical diagnosis does not mean that a pupil will be automatically placed upon the register.</w:t>
      </w:r>
    </w:p>
    <w:p w14:paraId="743EFF2A" w14:textId="2C22CA1C" w:rsidR="00AA6B16" w:rsidRPr="00F1524F" w:rsidRDefault="00660ACB" w:rsidP="00F1524F">
      <w:pPr>
        <w:pStyle w:val="Heading1"/>
        <w:rPr>
          <w:u w:val="single"/>
        </w:rPr>
      </w:pPr>
      <w:bookmarkStart w:id="3" w:name="_Toc157268912"/>
      <w:r>
        <w:rPr>
          <w:u w:val="single"/>
        </w:rPr>
        <w:t>4</w:t>
      </w:r>
      <w:r w:rsidR="00E42DC7" w:rsidRPr="00F1524F">
        <w:rPr>
          <w:u w:val="single"/>
        </w:rPr>
        <w:t>.</w:t>
      </w:r>
      <w:r w:rsidR="00AA6B16" w:rsidRPr="00F1524F">
        <w:rPr>
          <w:u w:val="single"/>
        </w:rPr>
        <w:t>Monitoring</w:t>
      </w:r>
      <w:r w:rsidR="00E42DC7" w:rsidRPr="00F1524F">
        <w:rPr>
          <w:u w:val="single"/>
        </w:rPr>
        <w:t xml:space="preserve"> of pupil progress:</w:t>
      </w:r>
      <w:bookmarkEnd w:id="3"/>
    </w:p>
    <w:p w14:paraId="12BC17F7" w14:textId="761FCCD6" w:rsidR="00E42DC7" w:rsidRPr="00491D61" w:rsidRDefault="00E42DC7" w:rsidP="00E42DC7">
      <w:pPr>
        <w:rPr>
          <w:rFonts w:ascii="Comic Sans MS" w:hAnsi="Comic Sans MS"/>
          <w:sz w:val="20"/>
          <w:szCs w:val="20"/>
        </w:rPr>
      </w:pPr>
      <w:r>
        <w:rPr>
          <w:rFonts w:ascii="Comic Sans MS" w:hAnsi="Comic Sans MS"/>
          <w:sz w:val="20"/>
          <w:szCs w:val="20"/>
        </w:rPr>
        <w:t>Once identified, p</w:t>
      </w:r>
      <w:r w:rsidRPr="00491D61">
        <w:rPr>
          <w:rFonts w:ascii="Comic Sans MS" w:hAnsi="Comic Sans MS"/>
          <w:sz w:val="20"/>
          <w:szCs w:val="20"/>
        </w:rPr>
        <w:t xml:space="preserve">upils </w:t>
      </w:r>
      <w:r>
        <w:rPr>
          <w:rFonts w:ascii="Comic Sans MS" w:hAnsi="Comic Sans MS"/>
          <w:sz w:val="20"/>
          <w:szCs w:val="20"/>
        </w:rPr>
        <w:t>begin</w:t>
      </w:r>
      <w:r w:rsidRPr="00491D61">
        <w:rPr>
          <w:rFonts w:ascii="Comic Sans MS" w:hAnsi="Comic Sans MS"/>
          <w:sz w:val="20"/>
          <w:szCs w:val="20"/>
        </w:rPr>
        <w:t xml:space="preserve"> a graduated response of Assess, Plan, Do, Review. </w:t>
      </w:r>
    </w:p>
    <w:p w14:paraId="1DEC711D" w14:textId="3D0235F6" w:rsidR="00E42DC7" w:rsidRPr="00E42DC7" w:rsidRDefault="00131C8C" w:rsidP="00E42DC7">
      <w:pPr>
        <w:ind w:left="360"/>
        <w:rPr>
          <w:rFonts w:ascii="Comic Sans MS" w:hAnsi="Comic Sans MS"/>
          <w:sz w:val="20"/>
          <w:szCs w:val="20"/>
        </w:rPr>
      </w:pPr>
      <w:r w:rsidRPr="00491D61">
        <w:rPr>
          <w:rFonts w:ascii="Comic Sans MS" w:hAnsi="Comic Sans MS"/>
          <w:noProof/>
          <w:sz w:val="20"/>
          <w:szCs w:val="20"/>
        </w:rPr>
        <w:drawing>
          <wp:anchor distT="0" distB="0" distL="114300" distR="114300" simplePos="0" relativeHeight="251659264" behindDoc="1" locked="0" layoutInCell="1" allowOverlap="1" wp14:anchorId="1651FF14" wp14:editId="09D116C2">
            <wp:simplePos x="0" y="0"/>
            <wp:positionH relativeFrom="margin">
              <wp:posOffset>1551867</wp:posOffset>
            </wp:positionH>
            <wp:positionV relativeFrom="paragraph">
              <wp:posOffset>177129</wp:posOffset>
            </wp:positionV>
            <wp:extent cx="1604119" cy="1604119"/>
            <wp:effectExtent l="0" t="0" r="0" b="0"/>
            <wp:wrapNone/>
            <wp:docPr id="1827990079"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990079" name="Picture 1" descr="A diagram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312" cy="16103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49E1F" w14:textId="4E0D5BC3" w:rsidR="00E42DC7" w:rsidRDefault="00E42DC7" w:rsidP="00E42DC7">
      <w:pPr>
        <w:rPr>
          <w:rFonts w:ascii="Comic Sans MS" w:hAnsi="Comic Sans MS"/>
          <w:sz w:val="20"/>
          <w:szCs w:val="20"/>
        </w:rPr>
      </w:pPr>
    </w:p>
    <w:p w14:paraId="6376DB98" w14:textId="0A022C92" w:rsidR="00E42DC7" w:rsidRDefault="00E42DC7" w:rsidP="00E42DC7">
      <w:pPr>
        <w:rPr>
          <w:rFonts w:ascii="Comic Sans MS" w:hAnsi="Comic Sans MS"/>
          <w:sz w:val="20"/>
          <w:szCs w:val="20"/>
        </w:rPr>
      </w:pPr>
    </w:p>
    <w:p w14:paraId="7E8E399E" w14:textId="77777777" w:rsidR="00E42DC7" w:rsidRDefault="00E42DC7" w:rsidP="00E42DC7">
      <w:pPr>
        <w:rPr>
          <w:rFonts w:ascii="Comic Sans MS" w:hAnsi="Comic Sans MS"/>
          <w:sz w:val="20"/>
          <w:szCs w:val="20"/>
        </w:rPr>
      </w:pPr>
    </w:p>
    <w:p w14:paraId="4C800FBA" w14:textId="77777777" w:rsidR="00E42DC7" w:rsidRDefault="00E42DC7" w:rsidP="00E42DC7">
      <w:pPr>
        <w:rPr>
          <w:rFonts w:ascii="Comic Sans MS" w:hAnsi="Comic Sans MS"/>
          <w:sz w:val="20"/>
          <w:szCs w:val="20"/>
        </w:rPr>
      </w:pPr>
    </w:p>
    <w:p w14:paraId="5B86E075" w14:textId="77777777" w:rsidR="00131C8C" w:rsidRDefault="00131C8C" w:rsidP="00E42DC7">
      <w:pPr>
        <w:rPr>
          <w:rFonts w:ascii="Comic Sans MS" w:hAnsi="Comic Sans MS"/>
          <w:sz w:val="20"/>
          <w:szCs w:val="20"/>
        </w:rPr>
      </w:pPr>
    </w:p>
    <w:p w14:paraId="75BBF253" w14:textId="3CDFFBBC" w:rsidR="00E42DC7" w:rsidRPr="00131C8C" w:rsidRDefault="00131C8C" w:rsidP="00390A00">
      <w:pPr>
        <w:rPr>
          <w:rFonts w:cs="Open Sans"/>
          <w:b/>
          <w:bCs/>
          <w:color w:val="222222"/>
        </w:rPr>
      </w:pPr>
      <w:bookmarkStart w:id="4" w:name="_Toc156286834"/>
      <w:bookmarkStart w:id="5" w:name="_Toc156286929"/>
      <w:bookmarkStart w:id="6" w:name="_Toc156287006"/>
      <w:bookmarkStart w:id="7" w:name="_Toc156287936"/>
      <w:r w:rsidRPr="00131C8C">
        <w:t>We will track your child’s progress towards the outcomes we set over time and improve our offer as we learn what your child responds to best. This process will be continual. If the review shows a pupil has made progress, they may no longer need the additional provision made through SEN support. For others, the cycle will continue, and the school's targets, strategies and provisions will be revisited and refined.</w:t>
      </w:r>
      <w:bookmarkEnd w:id="4"/>
      <w:bookmarkEnd w:id="5"/>
      <w:bookmarkEnd w:id="6"/>
      <w:bookmarkEnd w:id="7"/>
    </w:p>
    <w:p w14:paraId="370C2A34" w14:textId="03FAC075" w:rsidR="00491D61" w:rsidRPr="00F1524F" w:rsidRDefault="00660ACB" w:rsidP="00F1524F">
      <w:pPr>
        <w:pStyle w:val="Heading1"/>
        <w:rPr>
          <w:u w:val="single"/>
        </w:rPr>
      </w:pPr>
      <w:bookmarkStart w:id="8" w:name="_Toc157268913"/>
      <w:r>
        <w:rPr>
          <w:u w:val="single"/>
        </w:rPr>
        <w:t>5</w:t>
      </w:r>
      <w:r w:rsidR="00491D61" w:rsidRPr="00F1524F">
        <w:rPr>
          <w:u w:val="single"/>
        </w:rPr>
        <w:t>.Consultation with parents and pupils:</w:t>
      </w:r>
      <w:bookmarkEnd w:id="8"/>
    </w:p>
    <w:p w14:paraId="32BCB822" w14:textId="64D2C2C8" w:rsidR="005523A6" w:rsidRPr="005523A6" w:rsidRDefault="005523A6" w:rsidP="00491D61">
      <w:pPr>
        <w:rPr>
          <w:rFonts w:ascii="Comic Sans MS" w:hAnsi="Comic Sans MS"/>
          <w:sz w:val="20"/>
          <w:szCs w:val="20"/>
        </w:rPr>
      </w:pPr>
      <w:r>
        <w:rPr>
          <w:rFonts w:ascii="Comic Sans MS" w:hAnsi="Comic Sans MS"/>
          <w:sz w:val="20"/>
          <w:szCs w:val="20"/>
        </w:rPr>
        <w:t xml:space="preserve">As a parent, you know your child best. We encourage and welcome an </w:t>
      </w:r>
      <w:r w:rsidR="003B0F92">
        <w:rPr>
          <w:rFonts w:ascii="Comic Sans MS" w:hAnsi="Comic Sans MS"/>
          <w:sz w:val="20"/>
          <w:szCs w:val="20"/>
        </w:rPr>
        <w:t>open-door</w:t>
      </w:r>
      <w:r>
        <w:rPr>
          <w:rFonts w:ascii="Comic Sans MS" w:hAnsi="Comic Sans MS"/>
          <w:sz w:val="20"/>
          <w:szCs w:val="20"/>
        </w:rPr>
        <w:t xml:space="preserve"> policy to discuss any concerns you may have.</w:t>
      </w:r>
    </w:p>
    <w:p w14:paraId="1DEC2726" w14:textId="67DA7DAB" w:rsidR="00491D61" w:rsidRPr="00542467" w:rsidRDefault="00491D61" w:rsidP="00491D61">
      <w:pPr>
        <w:rPr>
          <w:rFonts w:ascii="Comic Sans MS" w:hAnsi="Comic Sans MS"/>
          <w:sz w:val="20"/>
          <w:szCs w:val="20"/>
          <w:u w:val="single"/>
        </w:rPr>
      </w:pPr>
      <w:r w:rsidRPr="00542467">
        <w:rPr>
          <w:rFonts w:ascii="Comic Sans MS" w:hAnsi="Comic Sans MS"/>
          <w:sz w:val="20"/>
          <w:szCs w:val="20"/>
        </w:rPr>
        <w:t xml:space="preserve">Parents will be consulted at all stages of the graduated response – this may be via telephone, email, informal </w:t>
      </w:r>
      <w:r w:rsidR="00E87C1D" w:rsidRPr="00542467">
        <w:rPr>
          <w:rFonts w:ascii="Comic Sans MS" w:hAnsi="Comic Sans MS"/>
          <w:sz w:val="20"/>
          <w:szCs w:val="20"/>
        </w:rPr>
        <w:t>conversation,</w:t>
      </w:r>
      <w:r w:rsidRPr="00542467">
        <w:rPr>
          <w:rFonts w:ascii="Comic Sans MS" w:hAnsi="Comic Sans MS"/>
          <w:sz w:val="20"/>
          <w:szCs w:val="20"/>
        </w:rPr>
        <w:t xml:space="preserve"> or a more formal meeting dependent upon individual circumstances. Each year we arrange planned Parent Consultation Meetings during the </w:t>
      </w:r>
      <w:r w:rsidR="003B0F92">
        <w:rPr>
          <w:rFonts w:ascii="Comic Sans MS" w:hAnsi="Comic Sans MS"/>
          <w:sz w:val="20"/>
          <w:szCs w:val="20"/>
        </w:rPr>
        <w:t>A</w:t>
      </w:r>
      <w:r w:rsidRPr="00542467">
        <w:rPr>
          <w:rFonts w:ascii="Comic Sans MS" w:hAnsi="Comic Sans MS"/>
          <w:sz w:val="20"/>
          <w:szCs w:val="20"/>
        </w:rPr>
        <w:t xml:space="preserve">utumn and </w:t>
      </w:r>
      <w:r w:rsidR="003B0F92">
        <w:rPr>
          <w:rFonts w:ascii="Comic Sans MS" w:hAnsi="Comic Sans MS"/>
          <w:sz w:val="20"/>
          <w:szCs w:val="20"/>
        </w:rPr>
        <w:t>S</w:t>
      </w:r>
      <w:r w:rsidRPr="00542467">
        <w:rPr>
          <w:rFonts w:ascii="Comic Sans MS" w:hAnsi="Comic Sans MS"/>
          <w:sz w:val="20"/>
          <w:szCs w:val="20"/>
        </w:rPr>
        <w:t xml:space="preserve">pring terms. In the </w:t>
      </w:r>
      <w:r w:rsidR="003B0F92">
        <w:rPr>
          <w:rFonts w:ascii="Comic Sans MS" w:hAnsi="Comic Sans MS"/>
          <w:sz w:val="20"/>
          <w:szCs w:val="20"/>
        </w:rPr>
        <w:t>S</w:t>
      </w:r>
      <w:r w:rsidRPr="00542467">
        <w:rPr>
          <w:rFonts w:ascii="Comic Sans MS" w:hAnsi="Comic Sans MS"/>
          <w:sz w:val="20"/>
          <w:szCs w:val="20"/>
        </w:rPr>
        <w:t>ummer term we send home Record of Achievements to report on progress</w:t>
      </w:r>
      <w:r w:rsidR="00E87C1D" w:rsidRPr="00542467">
        <w:rPr>
          <w:rFonts w:ascii="Comic Sans MS" w:hAnsi="Comic Sans MS"/>
          <w:sz w:val="20"/>
          <w:szCs w:val="20"/>
        </w:rPr>
        <w:t>.</w:t>
      </w:r>
    </w:p>
    <w:p w14:paraId="38EA4E5B" w14:textId="77777777" w:rsidR="00542467" w:rsidRPr="00542467" w:rsidRDefault="00491D61" w:rsidP="00491D61">
      <w:pPr>
        <w:rPr>
          <w:rFonts w:ascii="Comic Sans MS" w:hAnsi="Comic Sans MS"/>
          <w:sz w:val="20"/>
          <w:szCs w:val="20"/>
        </w:rPr>
      </w:pPr>
      <w:r w:rsidRPr="00542467">
        <w:rPr>
          <w:rFonts w:ascii="Comic Sans MS" w:hAnsi="Comic Sans MS"/>
          <w:sz w:val="20"/>
          <w:szCs w:val="20"/>
        </w:rPr>
        <w:t xml:space="preserve">For children on our SEND register, teachers meet with parents at least 3 times a year (more for children with more complex needs). At this meeting together you will: </w:t>
      </w:r>
    </w:p>
    <w:p w14:paraId="3CBB7625" w14:textId="4A9454E3" w:rsidR="00542467" w:rsidRPr="00542467" w:rsidRDefault="00491D61" w:rsidP="00542467">
      <w:pPr>
        <w:pStyle w:val="ListParagraph"/>
        <w:numPr>
          <w:ilvl w:val="0"/>
          <w:numId w:val="2"/>
        </w:numPr>
        <w:spacing w:after="0"/>
        <w:rPr>
          <w:rFonts w:ascii="Comic Sans MS" w:hAnsi="Comic Sans MS"/>
          <w:sz w:val="20"/>
          <w:szCs w:val="20"/>
        </w:rPr>
      </w:pPr>
      <w:r w:rsidRPr="00542467">
        <w:rPr>
          <w:rFonts w:ascii="Comic Sans MS" w:hAnsi="Comic Sans MS"/>
          <w:sz w:val="20"/>
          <w:szCs w:val="20"/>
        </w:rPr>
        <w:t xml:space="preserve">Set clear outcomes for your child’s progress. </w:t>
      </w:r>
    </w:p>
    <w:p w14:paraId="4B067358" w14:textId="5A4385A1" w:rsidR="00542467" w:rsidRPr="00542467" w:rsidRDefault="00491D61" w:rsidP="00542467">
      <w:pPr>
        <w:pStyle w:val="ListParagraph"/>
        <w:numPr>
          <w:ilvl w:val="0"/>
          <w:numId w:val="2"/>
        </w:numPr>
        <w:spacing w:after="0"/>
        <w:rPr>
          <w:rFonts w:ascii="Comic Sans MS" w:hAnsi="Comic Sans MS"/>
          <w:sz w:val="20"/>
          <w:szCs w:val="20"/>
        </w:rPr>
      </w:pPr>
      <w:r w:rsidRPr="00542467">
        <w:rPr>
          <w:rFonts w:ascii="Comic Sans MS" w:hAnsi="Comic Sans MS"/>
          <w:sz w:val="20"/>
          <w:szCs w:val="20"/>
        </w:rPr>
        <w:t xml:space="preserve">Review progress towards those outcomes. </w:t>
      </w:r>
    </w:p>
    <w:p w14:paraId="4B5B4AF0" w14:textId="28C728A4" w:rsidR="00542467" w:rsidRPr="00542467" w:rsidRDefault="00491D61" w:rsidP="00542467">
      <w:pPr>
        <w:pStyle w:val="ListParagraph"/>
        <w:numPr>
          <w:ilvl w:val="0"/>
          <w:numId w:val="2"/>
        </w:numPr>
        <w:spacing w:after="0"/>
        <w:rPr>
          <w:rFonts w:ascii="Comic Sans MS" w:hAnsi="Comic Sans MS"/>
          <w:sz w:val="20"/>
          <w:szCs w:val="20"/>
        </w:rPr>
      </w:pPr>
      <w:r w:rsidRPr="00542467">
        <w:rPr>
          <w:rFonts w:ascii="Comic Sans MS" w:hAnsi="Comic Sans MS"/>
          <w:sz w:val="20"/>
          <w:szCs w:val="20"/>
        </w:rPr>
        <w:t xml:space="preserve">Discuss the support we will put in place to help your child make that progress. </w:t>
      </w:r>
    </w:p>
    <w:p w14:paraId="74430CE7" w14:textId="656E7AE2" w:rsidR="00491D61" w:rsidRPr="00542467" w:rsidRDefault="00491D61" w:rsidP="00542467">
      <w:pPr>
        <w:pStyle w:val="ListParagraph"/>
        <w:numPr>
          <w:ilvl w:val="0"/>
          <w:numId w:val="2"/>
        </w:numPr>
        <w:spacing w:after="0"/>
        <w:rPr>
          <w:rFonts w:ascii="Comic Sans MS" w:hAnsi="Comic Sans MS"/>
          <w:sz w:val="20"/>
          <w:szCs w:val="20"/>
          <w:u w:val="single"/>
        </w:rPr>
      </w:pPr>
      <w:r w:rsidRPr="00542467">
        <w:rPr>
          <w:rFonts w:ascii="Comic Sans MS" w:hAnsi="Comic Sans MS"/>
          <w:sz w:val="20"/>
          <w:szCs w:val="20"/>
        </w:rPr>
        <w:t>Identify what we will do, what we will ask you to do, and what we will ask your child to do. The SENC</w:t>
      </w:r>
      <w:r w:rsidR="003B0F92">
        <w:rPr>
          <w:rFonts w:ascii="Comic Sans MS" w:hAnsi="Comic Sans MS"/>
          <w:sz w:val="20"/>
          <w:szCs w:val="20"/>
        </w:rPr>
        <w:t xml:space="preserve">o </w:t>
      </w:r>
      <w:r w:rsidRPr="00542467">
        <w:rPr>
          <w:rFonts w:ascii="Comic Sans MS" w:hAnsi="Comic Sans MS"/>
          <w:sz w:val="20"/>
          <w:szCs w:val="20"/>
        </w:rPr>
        <w:t xml:space="preserve">may also attend these meetings to provide extra </w:t>
      </w:r>
      <w:r w:rsidR="00E87C1D" w:rsidRPr="00542467">
        <w:rPr>
          <w:rFonts w:ascii="Comic Sans MS" w:hAnsi="Comic Sans MS"/>
          <w:sz w:val="20"/>
          <w:szCs w:val="20"/>
        </w:rPr>
        <w:t>support.</w:t>
      </w:r>
    </w:p>
    <w:p w14:paraId="6083AAF8" w14:textId="77777777" w:rsidR="00542467" w:rsidRPr="00542467" w:rsidRDefault="00542467" w:rsidP="00542467">
      <w:pPr>
        <w:pStyle w:val="ListParagraph"/>
        <w:spacing w:after="0"/>
        <w:rPr>
          <w:rFonts w:ascii="Comic Sans MS" w:hAnsi="Comic Sans MS"/>
          <w:sz w:val="20"/>
          <w:szCs w:val="20"/>
          <w:u w:val="single"/>
        </w:rPr>
      </w:pPr>
    </w:p>
    <w:p w14:paraId="4457B39D" w14:textId="65F87D54" w:rsidR="001650B5" w:rsidRPr="00542467" w:rsidRDefault="00E87C1D">
      <w:pPr>
        <w:rPr>
          <w:rFonts w:ascii="Comic Sans MS" w:hAnsi="Comic Sans MS"/>
          <w:sz w:val="20"/>
          <w:szCs w:val="20"/>
        </w:rPr>
      </w:pPr>
      <w:r w:rsidRPr="00542467">
        <w:rPr>
          <w:rFonts w:ascii="Comic Sans MS" w:hAnsi="Comic Sans MS"/>
          <w:sz w:val="20"/>
          <w:szCs w:val="20"/>
        </w:rPr>
        <w:t xml:space="preserve">The views of parents and pupils will be sought when developing documents such as One Page Profiles. One Page Profiles collate information regarding a child’s strengths, what is important to/for them and how best to support them. This information can then be used to help plan provision. If the provision required is at ‘specialist’ </w:t>
      </w:r>
      <w:r w:rsidR="00542467" w:rsidRPr="00542467">
        <w:rPr>
          <w:rFonts w:ascii="Comic Sans MS" w:hAnsi="Comic Sans MS"/>
          <w:sz w:val="20"/>
          <w:szCs w:val="20"/>
        </w:rPr>
        <w:t>level,</w:t>
      </w:r>
      <w:r w:rsidRPr="00542467">
        <w:rPr>
          <w:rFonts w:ascii="Comic Sans MS" w:hAnsi="Comic Sans MS"/>
          <w:sz w:val="20"/>
          <w:szCs w:val="20"/>
        </w:rPr>
        <w:t xml:space="preserve"> then the views gathered from parents </w:t>
      </w:r>
      <w:r w:rsidRPr="00542467">
        <w:rPr>
          <w:rFonts w:ascii="Comic Sans MS" w:hAnsi="Comic Sans MS"/>
          <w:sz w:val="20"/>
          <w:szCs w:val="20"/>
        </w:rPr>
        <w:lastRenderedPageBreak/>
        <w:t xml:space="preserve">and pupils will be used to formulate a SEND Support </w:t>
      </w:r>
      <w:r w:rsidR="00A3639B">
        <w:rPr>
          <w:rFonts w:ascii="Comic Sans MS" w:hAnsi="Comic Sans MS"/>
          <w:sz w:val="20"/>
          <w:szCs w:val="20"/>
        </w:rPr>
        <w:t>Arrangement (SSA)</w:t>
      </w:r>
      <w:r w:rsidRPr="00542467">
        <w:rPr>
          <w:rFonts w:ascii="Comic Sans MS" w:hAnsi="Comic Sans MS"/>
          <w:sz w:val="20"/>
          <w:szCs w:val="20"/>
        </w:rPr>
        <w:t xml:space="preserve"> which is used to monitor progress towards a series of outcomes.</w:t>
      </w:r>
    </w:p>
    <w:p w14:paraId="326B4B06" w14:textId="1C4ACF4B" w:rsidR="00542467" w:rsidRPr="005523A6" w:rsidRDefault="005523A6">
      <w:pPr>
        <w:rPr>
          <w:rFonts w:ascii="Comic Sans MS" w:hAnsi="Comic Sans MS"/>
          <w:sz w:val="20"/>
          <w:szCs w:val="20"/>
        </w:rPr>
      </w:pPr>
      <w:r w:rsidRPr="005523A6">
        <w:rPr>
          <w:rFonts w:ascii="Comic Sans MS" w:hAnsi="Comic Sans MS"/>
          <w:sz w:val="20"/>
          <w:szCs w:val="20"/>
        </w:rPr>
        <w:t>The level of involvement of the pupil will depend on your child’s age, and level of competence. We recognise that no two children are the same, so we will decide on a case-by-case basis, with your input.</w:t>
      </w:r>
    </w:p>
    <w:p w14:paraId="512F3EFD" w14:textId="7952F1DD" w:rsidR="001650B5" w:rsidRPr="00F1524F" w:rsidRDefault="00660ACB" w:rsidP="00F1524F">
      <w:pPr>
        <w:pStyle w:val="Heading1"/>
        <w:rPr>
          <w:u w:val="single"/>
        </w:rPr>
      </w:pPr>
      <w:bookmarkStart w:id="9" w:name="_Toc157268914"/>
      <w:r>
        <w:rPr>
          <w:u w:val="single"/>
        </w:rPr>
        <w:t>6</w:t>
      </w:r>
      <w:r w:rsidR="00131C8C" w:rsidRPr="00F1524F">
        <w:rPr>
          <w:u w:val="single"/>
        </w:rPr>
        <w:t>. Adapting teaching to suit a child’s need</w:t>
      </w:r>
      <w:r w:rsidR="00146172">
        <w:rPr>
          <w:u w:val="single"/>
        </w:rPr>
        <w:t>:</w:t>
      </w:r>
      <w:bookmarkEnd w:id="9"/>
    </w:p>
    <w:p w14:paraId="6410662E" w14:textId="77777777" w:rsidR="00131C8C" w:rsidRPr="000E2C36" w:rsidRDefault="00131C8C" w:rsidP="00131C8C">
      <w:pPr>
        <w:rPr>
          <w:rFonts w:ascii="Comic Sans MS" w:hAnsi="Comic Sans MS"/>
          <w:sz w:val="20"/>
          <w:szCs w:val="20"/>
        </w:rPr>
      </w:pPr>
      <w:r w:rsidRPr="000E2C36">
        <w:rPr>
          <w:rFonts w:ascii="Comic Sans MS" w:hAnsi="Comic Sans MS"/>
          <w:sz w:val="20"/>
          <w:szCs w:val="20"/>
        </w:rPr>
        <w:t xml:space="preserve">Your child’s teacher/s is/are responsible and accountable for the progress and development of all the pupils in their class. </w:t>
      </w:r>
    </w:p>
    <w:p w14:paraId="2850B0A2" w14:textId="3A1477AA" w:rsidR="00131C8C" w:rsidRPr="000E2C36" w:rsidRDefault="00131C8C" w:rsidP="00131C8C">
      <w:pPr>
        <w:rPr>
          <w:rFonts w:ascii="Comic Sans MS" w:hAnsi="Comic Sans MS"/>
          <w:sz w:val="20"/>
          <w:szCs w:val="20"/>
        </w:rPr>
      </w:pPr>
      <w:r w:rsidRPr="000E2C36">
        <w:rPr>
          <w:rFonts w:ascii="Comic Sans MS" w:hAnsi="Comic Sans MS"/>
          <w:sz w:val="20"/>
          <w:szCs w:val="20"/>
        </w:rPr>
        <w:t xml:space="preserve">Ordinarily Available Provision / High Quality Teaching is our first step in responding to your child’s needs. We will make sure that your child has access to a broad and balanced curriculum in every year they are at our school. </w:t>
      </w:r>
    </w:p>
    <w:p w14:paraId="172519A3" w14:textId="77777777" w:rsidR="00131C8C" w:rsidRPr="000E2C36" w:rsidRDefault="00131C8C" w:rsidP="00131C8C">
      <w:pPr>
        <w:rPr>
          <w:rFonts w:ascii="Comic Sans MS" w:hAnsi="Comic Sans MS"/>
          <w:sz w:val="20"/>
          <w:szCs w:val="20"/>
        </w:rPr>
      </w:pPr>
      <w:r w:rsidRPr="000E2C36">
        <w:rPr>
          <w:rFonts w:ascii="Comic Sans MS" w:hAnsi="Comic Sans MS"/>
          <w:sz w:val="20"/>
          <w:szCs w:val="20"/>
        </w:rPr>
        <w:t xml:space="preserve">The Class Teacher will adapt teaching to suit the way the pupil works best. There is no '1 size fits all’ approach to adapting the curriculum, we work on a case-by case basis to make sure the adaptations we make are meaningful to your child. </w:t>
      </w:r>
    </w:p>
    <w:p w14:paraId="460F783E" w14:textId="06421CAA" w:rsidR="00131C8C" w:rsidRPr="000E2C36" w:rsidRDefault="00131C8C" w:rsidP="00131C8C">
      <w:pPr>
        <w:rPr>
          <w:rFonts w:ascii="Comic Sans MS" w:hAnsi="Comic Sans MS"/>
          <w:sz w:val="20"/>
          <w:szCs w:val="20"/>
        </w:rPr>
      </w:pPr>
      <w:r w:rsidRPr="000E2C36">
        <w:rPr>
          <w:rFonts w:ascii="Comic Sans MS" w:hAnsi="Comic Sans MS"/>
          <w:sz w:val="20"/>
          <w:szCs w:val="20"/>
        </w:rPr>
        <w:t xml:space="preserve">Examples of </w:t>
      </w:r>
      <w:proofErr w:type="gramStart"/>
      <w:r w:rsidRPr="000E2C36">
        <w:rPr>
          <w:rFonts w:ascii="Comic Sans MS" w:hAnsi="Comic Sans MS"/>
          <w:sz w:val="20"/>
          <w:szCs w:val="20"/>
        </w:rPr>
        <w:t>High Quality</w:t>
      </w:r>
      <w:proofErr w:type="gramEnd"/>
      <w:r w:rsidRPr="000E2C36">
        <w:rPr>
          <w:rFonts w:ascii="Comic Sans MS" w:hAnsi="Comic Sans MS"/>
          <w:sz w:val="20"/>
          <w:szCs w:val="20"/>
        </w:rPr>
        <w:t xml:space="preserve"> Teaching include:</w:t>
      </w:r>
    </w:p>
    <w:p w14:paraId="037273A6" w14:textId="4DA0DAC0" w:rsidR="000E2C36" w:rsidRPr="000E2C36" w:rsidRDefault="000E2C36" w:rsidP="000E2C36">
      <w:pPr>
        <w:pStyle w:val="ListParagraph"/>
        <w:numPr>
          <w:ilvl w:val="0"/>
          <w:numId w:val="2"/>
        </w:numPr>
        <w:rPr>
          <w:rFonts w:ascii="Comic Sans MS" w:hAnsi="Comic Sans MS"/>
          <w:sz w:val="20"/>
          <w:szCs w:val="20"/>
        </w:rPr>
      </w:pPr>
      <w:r w:rsidRPr="000E2C36">
        <w:rPr>
          <w:rFonts w:ascii="Comic Sans MS" w:hAnsi="Comic Sans MS"/>
          <w:sz w:val="20"/>
          <w:szCs w:val="20"/>
        </w:rPr>
        <w:t>Visual timetables, clear concise instructions with visual prompts (such as now, next cards)</w:t>
      </w:r>
    </w:p>
    <w:p w14:paraId="010DE00C" w14:textId="2D82C889" w:rsidR="000E2C36" w:rsidRPr="000E2C36" w:rsidRDefault="000E2C36" w:rsidP="000E2C36">
      <w:pPr>
        <w:pStyle w:val="ListParagraph"/>
        <w:numPr>
          <w:ilvl w:val="0"/>
          <w:numId w:val="2"/>
        </w:numPr>
        <w:rPr>
          <w:rFonts w:ascii="Comic Sans MS" w:hAnsi="Comic Sans MS"/>
          <w:sz w:val="20"/>
          <w:szCs w:val="20"/>
        </w:rPr>
      </w:pPr>
      <w:r w:rsidRPr="000E2C36">
        <w:rPr>
          <w:rFonts w:ascii="Comic Sans MS" w:hAnsi="Comic Sans MS"/>
          <w:sz w:val="20"/>
          <w:szCs w:val="20"/>
        </w:rPr>
        <w:t>Modelling</w:t>
      </w:r>
    </w:p>
    <w:p w14:paraId="6A6F0972" w14:textId="6B4227D5" w:rsidR="000E2C36" w:rsidRPr="000E2C36" w:rsidRDefault="000E2C36" w:rsidP="000E2C36">
      <w:pPr>
        <w:pStyle w:val="ListParagraph"/>
        <w:numPr>
          <w:ilvl w:val="0"/>
          <w:numId w:val="2"/>
        </w:numPr>
        <w:rPr>
          <w:rFonts w:ascii="Comic Sans MS" w:hAnsi="Comic Sans MS"/>
          <w:sz w:val="20"/>
          <w:szCs w:val="20"/>
        </w:rPr>
      </w:pPr>
      <w:r w:rsidRPr="000E2C36">
        <w:rPr>
          <w:rFonts w:ascii="Comic Sans MS" w:hAnsi="Comic Sans MS"/>
          <w:sz w:val="20"/>
          <w:szCs w:val="20"/>
        </w:rPr>
        <w:t xml:space="preserve">Key vocabulary is </w:t>
      </w:r>
      <w:proofErr w:type="gramStart"/>
      <w:r w:rsidRPr="000E2C36">
        <w:rPr>
          <w:rFonts w:ascii="Comic Sans MS" w:hAnsi="Comic Sans MS"/>
          <w:sz w:val="20"/>
          <w:szCs w:val="20"/>
        </w:rPr>
        <w:t>displayed</w:t>
      </w:r>
      <w:proofErr w:type="gramEnd"/>
    </w:p>
    <w:p w14:paraId="4982C15D" w14:textId="7917B27D" w:rsidR="000E2C36" w:rsidRPr="000E2C36" w:rsidRDefault="000E2C36" w:rsidP="000E2C36">
      <w:pPr>
        <w:pStyle w:val="ListParagraph"/>
        <w:numPr>
          <w:ilvl w:val="0"/>
          <w:numId w:val="2"/>
        </w:numPr>
        <w:rPr>
          <w:rFonts w:ascii="Comic Sans MS" w:hAnsi="Comic Sans MS"/>
          <w:sz w:val="20"/>
          <w:szCs w:val="20"/>
        </w:rPr>
      </w:pPr>
      <w:r w:rsidRPr="000E2C36">
        <w:rPr>
          <w:rFonts w:ascii="Comic Sans MS" w:hAnsi="Comic Sans MS"/>
          <w:sz w:val="20"/>
          <w:szCs w:val="20"/>
        </w:rPr>
        <w:t xml:space="preserve">Alternatives to written recording is regularly </w:t>
      </w:r>
      <w:proofErr w:type="gramStart"/>
      <w:r w:rsidRPr="000E2C36">
        <w:rPr>
          <w:rFonts w:ascii="Comic Sans MS" w:hAnsi="Comic Sans MS"/>
          <w:sz w:val="20"/>
          <w:szCs w:val="20"/>
        </w:rPr>
        <w:t>used</w:t>
      </w:r>
      <w:proofErr w:type="gramEnd"/>
    </w:p>
    <w:p w14:paraId="1F0AA073" w14:textId="08D745DC" w:rsidR="00131C8C" w:rsidRDefault="000E2C36" w:rsidP="00131C8C">
      <w:pPr>
        <w:pStyle w:val="ListParagraph"/>
        <w:numPr>
          <w:ilvl w:val="0"/>
          <w:numId w:val="2"/>
        </w:numPr>
        <w:rPr>
          <w:rFonts w:ascii="Comic Sans MS" w:hAnsi="Comic Sans MS"/>
          <w:sz w:val="20"/>
          <w:szCs w:val="20"/>
        </w:rPr>
      </w:pPr>
      <w:r w:rsidRPr="000E2C36">
        <w:rPr>
          <w:rFonts w:ascii="Comic Sans MS" w:hAnsi="Comic Sans MS"/>
          <w:sz w:val="20"/>
          <w:szCs w:val="20"/>
        </w:rPr>
        <w:t>Access to alternative space</w:t>
      </w:r>
      <w:r w:rsidR="00626978">
        <w:rPr>
          <w:rFonts w:ascii="Comic Sans MS" w:hAnsi="Comic Sans MS"/>
          <w:sz w:val="20"/>
          <w:szCs w:val="20"/>
        </w:rPr>
        <w:t xml:space="preserve"> for pastoral or learning </w:t>
      </w:r>
      <w:proofErr w:type="gramStart"/>
      <w:r w:rsidR="00626978">
        <w:rPr>
          <w:rFonts w:ascii="Comic Sans MS" w:hAnsi="Comic Sans MS"/>
          <w:sz w:val="20"/>
          <w:szCs w:val="20"/>
        </w:rPr>
        <w:t>needs</w:t>
      </w:r>
      <w:proofErr w:type="gramEnd"/>
    </w:p>
    <w:p w14:paraId="1B08B25E" w14:textId="1944948A" w:rsidR="00626978" w:rsidRDefault="00626978" w:rsidP="00131C8C">
      <w:pPr>
        <w:pStyle w:val="ListParagraph"/>
        <w:numPr>
          <w:ilvl w:val="0"/>
          <w:numId w:val="2"/>
        </w:numPr>
        <w:rPr>
          <w:rFonts w:ascii="Comic Sans MS" w:hAnsi="Comic Sans MS"/>
          <w:sz w:val="20"/>
          <w:szCs w:val="20"/>
        </w:rPr>
      </w:pPr>
      <w:r>
        <w:rPr>
          <w:rFonts w:ascii="Comic Sans MS" w:hAnsi="Comic Sans MS"/>
          <w:sz w:val="20"/>
          <w:szCs w:val="20"/>
        </w:rPr>
        <w:t>Adaptation of the physical environment, such as seating arrangements and movement breaks.</w:t>
      </w:r>
    </w:p>
    <w:p w14:paraId="0BDA03C9" w14:textId="1FA77324" w:rsidR="00626978" w:rsidRDefault="00626978" w:rsidP="00626978">
      <w:pPr>
        <w:rPr>
          <w:rFonts w:ascii="Comic Sans MS" w:hAnsi="Comic Sans MS"/>
          <w:sz w:val="20"/>
          <w:szCs w:val="20"/>
        </w:rPr>
      </w:pPr>
      <w:r>
        <w:rPr>
          <w:rFonts w:ascii="Comic Sans MS" w:hAnsi="Comic Sans MS"/>
          <w:sz w:val="20"/>
          <w:szCs w:val="20"/>
        </w:rPr>
        <w:t>We may also provide interventions that include:</w:t>
      </w:r>
    </w:p>
    <w:p w14:paraId="6B17948D" w14:textId="520F6563" w:rsidR="00626978" w:rsidRDefault="00626978" w:rsidP="00626978">
      <w:pPr>
        <w:pStyle w:val="ListParagraph"/>
        <w:numPr>
          <w:ilvl w:val="0"/>
          <w:numId w:val="2"/>
        </w:numPr>
        <w:rPr>
          <w:rFonts w:ascii="Comic Sans MS" w:hAnsi="Comic Sans MS"/>
          <w:sz w:val="20"/>
          <w:szCs w:val="20"/>
        </w:rPr>
      </w:pPr>
      <w:r>
        <w:rPr>
          <w:rFonts w:ascii="Comic Sans MS" w:hAnsi="Comic Sans MS"/>
          <w:sz w:val="20"/>
          <w:szCs w:val="20"/>
        </w:rPr>
        <w:t>Lego club</w:t>
      </w:r>
    </w:p>
    <w:p w14:paraId="386DFE67" w14:textId="57D4C832" w:rsidR="00626978" w:rsidRDefault="00626978" w:rsidP="00626978">
      <w:pPr>
        <w:pStyle w:val="ListParagraph"/>
        <w:numPr>
          <w:ilvl w:val="0"/>
          <w:numId w:val="2"/>
        </w:numPr>
        <w:rPr>
          <w:rFonts w:ascii="Comic Sans MS" w:hAnsi="Comic Sans MS"/>
          <w:sz w:val="20"/>
          <w:szCs w:val="20"/>
        </w:rPr>
      </w:pPr>
      <w:r>
        <w:rPr>
          <w:rFonts w:ascii="Comic Sans MS" w:hAnsi="Comic Sans MS"/>
          <w:sz w:val="20"/>
          <w:szCs w:val="20"/>
        </w:rPr>
        <w:t>Time to talk</w:t>
      </w:r>
      <w:r w:rsidR="00950950">
        <w:rPr>
          <w:rFonts w:ascii="Comic Sans MS" w:hAnsi="Comic Sans MS"/>
          <w:sz w:val="20"/>
          <w:szCs w:val="20"/>
        </w:rPr>
        <w:t xml:space="preserve"> social </w:t>
      </w:r>
      <w:proofErr w:type="gramStart"/>
      <w:r w:rsidR="00950950">
        <w:rPr>
          <w:rFonts w:ascii="Comic Sans MS" w:hAnsi="Comic Sans MS"/>
          <w:sz w:val="20"/>
          <w:szCs w:val="20"/>
        </w:rPr>
        <w:t>skills</w:t>
      </w:r>
      <w:proofErr w:type="gramEnd"/>
      <w:r w:rsidR="00950950">
        <w:rPr>
          <w:rFonts w:ascii="Comic Sans MS" w:hAnsi="Comic Sans MS"/>
          <w:sz w:val="20"/>
          <w:szCs w:val="20"/>
        </w:rPr>
        <w:t xml:space="preserve"> </w:t>
      </w:r>
    </w:p>
    <w:p w14:paraId="17273089" w14:textId="4A196CFF" w:rsidR="00626978" w:rsidRDefault="00626978" w:rsidP="00626978">
      <w:pPr>
        <w:pStyle w:val="ListParagraph"/>
        <w:numPr>
          <w:ilvl w:val="0"/>
          <w:numId w:val="2"/>
        </w:numPr>
        <w:rPr>
          <w:rFonts w:ascii="Comic Sans MS" w:hAnsi="Comic Sans MS"/>
          <w:sz w:val="20"/>
          <w:szCs w:val="20"/>
        </w:rPr>
      </w:pPr>
      <w:r>
        <w:rPr>
          <w:rFonts w:ascii="Comic Sans MS" w:hAnsi="Comic Sans MS"/>
          <w:sz w:val="20"/>
          <w:szCs w:val="20"/>
        </w:rPr>
        <w:t xml:space="preserve">Catch up </w:t>
      </w:r>
      <w:proofErr w:type="gramStart"/>
      <w:r>
        <w:rPr>
          <w:rFonts w:ascii="Comic Sans MS" w:hAnsi="Comic Sans MS"/>
          <w:sz w:val="20"/>
          <w:szCs w:val="20"/>
        </w:rPr>
        <w:t>phonics</w:t>
      </w:r>
      <w:proofErr w:type="gramEnd"/>
    </w:p>
    <w:p w14:paraId="18982C2B" w14:textId="0E47CDAC" w:rsidR="00626978" w:rsidRDefault="00950950" w:rsidP="00626978">
      <w:pPr>
        <w:pStyle w:val="ListParagraph"/>
        <w:numPr>
          <w:ilvl w:val="0"/>
          <w:numId w:val="2"/>
        </w:numPr>
        <w:rPr>
          <w:rFonts w:ascii="Comic Sans MS" w:hAnsi="Comic Sans MS"/>
          <w:sz w:val="20"/>
          <w:szCs w:val="20"/>
        </w:rPr>
      </w:pPr>
      <w:r>
        <w:rPr>
          <w:rFonts w:ascii="Comic Sans MS" w:hAnsi="Comic Sans MS"/>
          <w:sz w:val="20"/>
          <w:szCs w:val="20"/>
        </w:rPr>
        <w:t xml:space="preserve">Attention </w:t>
      </w:r>
      <w:proofErr w:type="gramStart"/>
      <w:r>
        <w:rPr>
          <w:rFonts w:ascii="Comic Sans MS" w:hAnsi="Comic Sans MS"/>
          <w:sz w:val="20"/>
          <w:szCs w:val="20"/>
        </w:rPr>
        <w:t>bucket</w:t>
      </w:r>
      <w:proofErr w:type="gramEnd"/>
    </w:p>
    <w:p w14:paraId="3E959CE1" w14:textId="6C076346" w:rsidR="00950950" w:rsidRDefault="00950950" w:rsidP="00626978">
      <w:pPr>
        <w:pStyle w:val="ListParagraph"/>
        <w:numPr>
          <w:ilvl w:val="0"/>
          <w:numId w:val="2"/>
        </w:numPr>
        <w:rPr>
          <w:rFonts w:ascii="Comic Sans MS" w:hAnsi="Comic Sans MS"/>
          <w:sz w:val="20"/>
          <w:szCs w:val="20"/>
        </w:rPr>
      </w:pPr>
      <w:r>
        <w:rPr>
          <w:rFonts w:ascii="Comic Sans MS" w:hAnsi="Comic Sans MS"/>
          <w:sz w:val="20"/>
          <w:szCs w:val="20"/>
        </w:rPr>
        <w:t>Individual occupational therapy or speech and language therapy work, when recommended by the specialist.</w:t>
      </w:r>
    </w:p>
    <w:p w14:paraId="754C7EAA" w14:textId="7E15990D" w:rsidR="003609EF" w:rsidRPr="00F1524F" w:rsidRDefault="00660ACB" w:rsidP="00F1524F">
      <w:pPr>
        <w:pStyle w:val="Heading1"/>
        <w:rPr>
          <w:u w:val="single"/>
        </w:rPr>
      </w:pPr>
      <w:bookmarkStart w:id="10" w:name="_Toc157268915"/>
      <w:r>
        <w:rPr>
          <w:u w:val="single"/>
        </w:rPr>
        <w:t>7</w:t>
      </w:r>
      <w:r w:rsidR="003609EF" w:rsidRPr="00F1524F">
        <w:rPr>
          <w:u w:val="single"/>
        </w:rPr>
        <w:t>. Evaluation</w:t>
      </w:r>
      <w:r w:rsidR="00146172">
        <w:rPr>
          <w:u w:val="single"/>
        </w:rPr>
        <w:t>:</w:t>
      </w:r>
      <w:bookmarkEnd w:id="10"/>
      <w:r w:rsidR="002D2694" w:rsidRPr="00F1524F">
        <w:rPr>
          <w:u w:val="single"/>
        </w:rPr>
        <w:t xml:space="preserve"> </w:t>
      </w:r>
    </w:p>
    <w:p w14:paraId="24291314" w14:textId="77777777" w:rsidR="009F0F5A" w:rsidRPr="009F0F5A" w:rsidRDefault="009F0F5A" w:rsidP="003609EF">
      <w:pPr>
        <w:rPr>
          <w:rFonts w:ascii="Comic Sans MS" w:hAnsi="Comic Sans MS"/>
          <w:sz w:val="20"/>
          <w:szCs w:val="20"/>
        </w:rPr>
      </w:pPr>
      <w:r w:rsidRPr="009F0F5A">
        <w:rPr>
          <w:rFonts w:ascii="Comic Sans MS" w:hAnsi="Comic Sans MS"/>
          <w:sz w:val="20"/>
          <w:szCs w:val="20"/>
        </w:rPr>
        <w:t xml:space="preserve">We will evaluate the effectiveness of provision for your child by: </w:t>
      </w:r>
    </w:p>
    <w:p w14:paraId="34FA2BE5" w14:textId="706B285F" w:rsidR="009F0F5A" w:rsidRPr="009F0F5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Ongoing assessments that are used daily to inform planning for support for each child. </w:t>
      </w:r>
    </w:p>
    <w:p w14:paraId="35757B81" w14:textId="77777777" w:rsidR="009F0F5A" w:rsidRPr="009F0F5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Holding pupil progress meetings termly where we discuss the progress of each child in a class. </w:t>
      </w:r>
    </w:p>
    <w:p w14:paraId="3371B9D4" w14:textId="79E23050" w:rsidR="009F0F5A" w:rsidRPr="009F0F5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Reviewing their progress towards their outcomes each term on Send Support Arrangements (SSA) or on a group provision map. </w:t>
      </w:r>
    </w:p>
    <w:p w14:paraId="770774A5" w14:textId="567AB97E" w:rsidR="009F0F5A" w:rsidRPr="009F0F5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Reviewing the impact of interventions after 6 weeks on their Send Support Arrangements (SSA)  </w:t>
      </w:r>
    </w:p>
    <w:p w14:paraId="28DB0497" w14:textId="77777777" w:rsidR="00790FF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lastRenderedPageBreak/>
        <w:t xml:space="preserve">Using pupil questionnaires and One Page Profiles </w:t>
      </w:r>
    </w:p>
    <w:p w14:paraId="3690C3DA" w14:textId="77777777" w:rsidR="00D30F8D"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Monitoring by the SENC</w:t>
      </w:r>
      <w:r w:rsidR="00174287">
        <w:rPr>
          <w:rFonts w:ascii="Comic Sans MS" w:hAnsi="Comic Sans MS"/>
          <w:sz w:val="20"/>
          <w:szCs w:val="20"/>
        </w:rPr>
        <w:t>o</w:t>
      </w:r>
      <w:r w:rsidRPr="009F0F5A">
        <w:rPr>
          <w:rFonts w:ascii="Comic Sans MS" w:hAnsi="Comic Sans MS"/>
          <w:sz w:val="20"/>
          <w:szCs w:val="20"/>
        </w:rPr>
        <w:t xml:space="preserve"> </w:t>
      </w:r>
    </w:p>
    <w:p w14:paraId="1428B473" w14:textId="3D2B05F8" w:rsidR="009F0F5A" w:rsidRPr="009F0F5A"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SEND learning walks. </w:t>
      </w:r>
    </w:p>
    <w:p w14:paraId="4E7433FD" w14:textId="77777777" w:rsidR="00174287" w:rsidRDefault="009F0F5A" w:rsidP="009F0F5A">
      <w:pPr>
        <w:pStyle w:val="ListParagraph"/>
        <w:numPr>
          <w:ilvl w:val="0"/>
          <w:numId w:val="2"/>
        </w:numPr>
        <w:rPr>
          <w:rFonts w:ascii="Comic Sans MS" w:hAnsi="Comic Sans MS"/>
          <w:sz w:val="20"/>
          <w:szCs w:val="20"/>
        </w:rPr>
      </w:pPr>
      <w:r w:rsidRPr="009F0F5A">
        <w:rPr>
          <w:rFonts w:ascii="Comic Sans MS" w:hAnsi="Comic Sans MS"/>
          <w:sz w:val="20"/>
          <w:szCs w:val="20"/>
        </w:rPr>
        <w:t xml:space="preserve">Using provision maps to measure progress </w:t>
      </w:r>
    </w:p>
    <w:p w14:paraId="6C486551" w14:textId="55CCCA91" w:rsidR="008F0941" w:rsidRPr="00E01905" w:rsidRDefault="009F0F5A" w:rsidP="008F0941">
      <w:pPr>
        <w:pStyle w:val="ListParagraph"/>
        <w:numPr>
          <w:ilvl w:val="0"/>
          <w:numId w:val="2"/>
        </w:numPr>
        <w:rPr>
          <w:rFonts w:ascii="Comic Sans MS" w:hAnsi="Comic Sans MS"/>
          <w:sz w:val="20"/>
          <w:szCs w:val="20"/>
        </w:rPr>
      </w:pPr>
      <w:r w:rsidRPr="009F0F5A">
        <w:rPr>
          <w:rFonts w:ascii="Comic Sans MS" w:hAnsi="Comic Sans MS"/>
          <w:sz w:val="20"/>
          <w:szCs w:val="20"/>
        </w:rPr>
        <w:t xml:space="preserve">Holding an annual review (if they have an education, </w:t>
      </w:r>
      <w:proofErr w:type="gramStart"/>
      <w:r w:rsidRPr="009F0F5A">
        <w:rPr>
          <w:rFonts w:ascii="Comic Sans MS" w:hAnsi="Comic Sans MS"/>
          <w:sz w:val="20"/>
          <w:szCs w:val="20"/>
        </w:rPr>
        <w:t>health</w:t>
      </w:r>
      <w:proofErr w:type="gramEnd"/>
      <w:r w:rsidRPr="009F0F5A">
        <w:rPr>
          <w:rFonts w:ascii="Comic Sans MS" w:hAnsi="Comic Sans MS"/>
          <w:sz w:val="20"/>
          <w:szCs w:val="20"/>
        </w:rPr>
        <w:t xml:space="preserve"> and care (EHC) plan)</w:t>
      </w:r>
    </w:p>
    <w:p w14:paraId="4F1C2962" w14:textId="1D9D8BF9" w:rsidR="008F0941" w:rsidRDefault="00660ACB" w:rsidP="00390A00">
      <w:pPr>
        <w:pStyle w:val="Heading1"/>
        <w:rPr>
          <w:u w:val="single"/>
        </w:rPr>
      </w:pPr>
      <w:bookmarkStart w:id="11" w:name="_Toc157268916"/>
      <w:r>
        <w:rPr>
          <w:u w:val="single"/>
        </w:rPr>
        <w:t>8</w:t>
      </w:r>
      <w:r w:rsidR="008F0941" w:rsidRPr="00390A00">
        <w:rPr>
          <w:u w:val="single"/>
        </w:rPr>
        <w:t xml:space="preserve">. </w:t>
      </w:r>
      <w:r w:rsidR="00390A00" w:rsidRPr="00390A00">
        <w:rPr>
          <w:u w:val="single"/>
        </w:rPr>
        <w:t>Transition</w:t>
      </w:r>
      <w:r w:rsidR="00146172">
        <w:rPr>
          <w:u w:val="single"/>
        </w:rPr>
        <w:t>:</w:t>
      </w:r>
      <w:bookmarkEnd w:id="11"/>
    </w:p>
    <w:p w14:paraId="54312F87" w14:textId="77777777" w:rsidR="00390A00" w:rsidRDefault="00390A00" w:rsidP="00390A00"/>
    <w:p w14:paraId="5C6B1C2E" w14:textId="0B511693" w:rsidR="00390A00" w:rsidRDefault="00390A00" w:rsidP="00390A00">
      <w:pPr>
        <w:rPr>
          <w:rFonts w:ascii="Comic Sans MS" w:hAnsi="Comic Sans MS"/>
          <w:sz w:val="20"/>
          <w:szCs w:val="20"/>
        </w:rPr>
      </w:pPr>
      <w:r w:rsidRPr="00390A00">
        <w:rPr>
          <w:rFonts w:ascii="Comic Sans MS" w:hAnsi="Comic Sans MS"/>
          <w:sz w:val="20"/>
          <w:szCs w:val="20"/>
        </w:rPr>
        <w:t>We work closely with the Junior and Primary Schools that our children transfer to in Year 3. As part of the standard transition programme children make visits to their new school in the Summer Term. Staff from these settings may visit the children at our school to observe them and discuss their needs with the Class Teachers. If required, the SENC</w:t>
      </w:r>
      <w:r>
        <w:rPr>
          <w:rFonts w:ascii="Comic Sans MS" w:hAnsi="Comic Sans MS"/>
          <w:sz w:val="20"/>
          <w:szCs w:val="20"/>
        </w:rPr>
        <w:t xml:space="preserve">o </w:t>
      </w:r>
      <w:r w:rsidRPr="00390A00">
        <w:rPr>
          <w:rFonts w:ascii="Comic Sans MS" w:hAnsi="Comic Sans MS"/>
          <w:sz w:val="20"/>
          <w:szCs w:val="20"/>
        </w:rPr>
        <w:t xml:space="preserve">may attend Class Teacher information sharing sessions </w:t>
      </w:r>
      <w:proofErr w:type="gramStart"/>
      <w:r w:rsidRPr="00390A00">
        <w:rPr>
          <w:rFonts w:ascii="Comic Sans MS" w:hAnsi="Comic Sans MS"/>
          <w:sz w:val="20"/>
          <w:szCs w:val="20"/>
        </w:rPr>
        <w:t>in order to</w:t>
      </w:r>
      <w:proofErr w:type="gramEnd"/>
      <w:r w:rsidRPr="00390A00">
        <w:rPr>
          <w:rFonts w:ascii="Comic Sans MS" w:hAnsi="Comic Sans MS"/>
          <w:sz w:val="20"/>
          <w:szCs w:val="20"/>
        </w:rPr>
        <w:t xml:space="preserve"> ensure that the new Class Teacher is fully aware of the child’s needs. Our SENC</w:t>
      </w:r>
      <w:r>
        <w:rPr>
          <w:rFonts w:ascii="Comic Sans MS" w:hAnsi="Comic Sans MS"/>
          <w:sz w:val="20"/>
          <w:szCs w:val="20"/>
        </w:rPr>
        <w:t>o</w:t>
      </w:r>
      <w:r w:rsidRPr="00390A00">
        <w:rPr>
          <w:rFonts w:ascii="Comic Sans MS" w:hAnsi="Comic Sans MS"/>
          <w:sz w:val="20"/>
          <w:szCs w:val="20"/>
        </w:rPr>
        <w:t xml:space="preserve"> also liaises directly with the SENC</w:t>
      </w:r>
      <w:r>
        <w:rPr>
          <w:rFonts w:ascii="Comic Sans MS" w:hAnsi="Comic Sans MS"/>
          <w:sz w:val="20"/>
          <w:szCs w:val="20"/>
        </w:rPr>
        <w:t>o</w:t>
      </w:r>
      <w:r w:rsidRPr="00390A00">
        <w:rPr>
          <w:rFonts w:ascii="Comic Sans MS" w:hAnsi="Comic Sans MS"/>
          <w:sz w:val="20"/>
          <w:szCs w:val="20"/>
        </w:rPr>
        <w:t xml:space="preserve"> of the new school to share information and advice on support that may be required. If there is a need, a Transition Meeting involving the child’s parents and staff from both schools may be organised and a Transition Plan written. Examples of the support included on a Transition Plan </w:t>
      </w:r>
      <w:proofErr w:type="gramStart"/>
      <w:r w:rsidRPr="00390A00">
        <w:rPr>
          <w:rFonts w:ascii="Comic Sans MS" w:hAnsi="Comic Sans MS"/>
          <w:sz w:val="20"/>
          <w:szCs w:val="20"/>
        </w:rPr>
        <w:t>include:</w:t>
      </w:r>
      <w:proofErr w:type="gramEnd"/>
      <w:r w:rsidRPr="00390A00">
        <w:rPr>
          <w:rFonts w:ascii="Comic Sans MS" w:hAnsi="Comic Sans MS"/>
          <w:sz w:val="20"/>
          <w:szCs w:val="20"/>
        </w:rPr>
        <w:t xml:space="preserve"> additional visits of pupil to school with support from our staff, creation of a personalised Transition</w:t>
      </w:r>
      <w:r>
        <w:rPr>
          <w:rFonts w:ascii="Comic Sans MS" w:hAnsi="Comic Sans MS"/>
          <w:sz w:val="20"/>
          <w:szCs w:val="20"/>
        </w:rPr>
        <w:t xml:space="preserve"> </w:t>
      </w:r>
      <w:r w:rsidRPr="00390A00">
        <w:rPr>
          <w:rFonts w:ascii="Comic Sans MS" w:hAnsi="Comic Sans MS"/>
          <w:sz w:val="20"/>
          <w:szCs w:val="20"/>
        </w:rPr>
        <w:t>Book/Box, group or individual sessions to talk about change and the emotions that change can provoke, additional meetings with parents to provide support.</w:t>
      </w:r>
    </w:p>
    <w:p w14:paraId="67441506" w14:textId="400F99DC" w:rsidR="00390A00" w:rsidRPr="00CD7CBF" w:rsidRDefault="00660ACB" w:rsidP="00390A00">
      <w:pPr>
        <w:pStyle w:val="Heading1"/>
        <w:rPr>
          <w:u w:val="single"/>
        </w:rPr>
      </w:pPr>
      <w:bookmarkStart w:id="12" w:name="_Toc157268917"/>
      <w:r w:rsidRPr="00CD7CBF">
        <w:rPr>
          <w:u w:val="single"/>
        </w:rPr>
        <w:t>9</w:t>
      </w:r>
      <w:r w:rsidR="00390A00" w:rsidRPr="00CD7CBF">
        <w:rPr>
          <w:u w:val="single"/>
        </w:rPr>
        <w:t>. Inclusion</w:t>
      </w:r>
      <w:r w:rsidR="00146172" w:rsidRPr="00CD7CBF">
        <w:rPr>
          <w:u w:val="single"/>
        </w:rPr>
        <w:t>:</w:t>
      </w:r>
      <w:bookmarkEnd w:id="12"/>
    </w:p>
    <w:p w14:paraId="41286012" w14:textId="77777777" w:rsidR="00146172" w:rsidRDefault="00146172" w:rsidP="00146172"/>
    <w:p w14:paraId="4BC88A13" w14:textId="436161F1" w:rsidR="00E404FE" w:rsidRPr="00E404FE" w:rsidRDefault="00E404FE" w:rsidP="00146172">
      <w:pPr>
        <w:rPr>
          <w:rFonts w:ascii="Comic Sans MS" w:hAnsi="Comic Sans MS"/>
          <w:sz w:val="20"/>
          <w:szCs w:val="20"/>
        </w:rPr>
      </w:pPr>
      <w:r w:rsidRPr="00E404FE">
        <w:rPr>
          <w:rFonts w:ascii="Comic Sans MS" w:hAnsi="Comic Sans MS"/>
          <w:sz w:val="20"/>
          <w:szCs w:val="20"/>
        </w:rPr>
        <w:t>Peaslake Free School is committed to providing an appropriate and high-quality education to all its children. We believe that all children should be equally valued in school. We will strive to eliminate prejudice and discrimination, and to develop an environment where all children can flourish and feel safe. The needs of each child are considered individually and reasonable adjustments to the environment, equipment, teaching strategies and support from staff will be made to meet those needs. We aim to ensure that pupils with SEN and/or disabilities join in the activities of the school together with pupils who do not have SEN, so far as that is reasonable, practical, and compatible with: the pupil receiving the necessary special educational provision; the efficient education of other children in the school; and the efficient use of resources.</w:t>
      </w:r>
    </w:p>
    <w:p w14:paraId="28D4D47E" w14:textId="145316D9" w:rsidR="00E404FE" w:rsidRPr="00E404FE" w:rsidRDefault="00E404FE" w:rsidP="00146172">
      <w:pPr>
        <w:rPr>
          <w:rFonts w:ascii="Comic Sans MS" w:hAnsi="Comic Sans MS"/>
          <w:sz w:val="20"/>
          <w:szCs w:val="20"/>
        </w:rPr>
      </w:pPr>
      <w:r w:rsidRPr="00E404FE">
        <w:rPr>
          <w:rFonts w:ascii="Comic Sans MS" w:hAnsi="Comic Sans MS"/>
          <w:sz w:val="20"/>
          <w:szCs w:val="20"/>
        </w:rPr>
        <w:t>All enrichment activities are available to children with SEND. Th</w:t>
      </w:r>
      <w:r w:rsidR="002336C0">
        <w:rPr>
          <w:rFonts w:ascii="Comic Sans MS" w:hAnsi="Comic Sans MS"/>
          <w:sz w:val="20"/>
          <w:szCs w:val="20"/>
        </w:rPr>
        <w:t>ese</w:t>
      </w:r>
      <w:r w:rsidRPr="00E404FE">
        <w:rPr>
          <w:rFonts w:ascii="Comic Sans MS" w:hAnsi="Comic Sans MS"/>
          <w:sz w:val="20"/>
          <w:szCs w:val="20"/>
        </w:rPr>
        <w:t xml:space="preserve"> </w:t>
      </w:r>
      <w:proofErr w:type="gramStart"/>
      <w:r w:rsidRPr="00E404FE">
        <w:rPr>
          <w:rFonts w:ascii="Comic Sans MS" w:hAnsi="Comic Sans MS"/>
          <w:sz w:val="20"/>
          <w:szCs w:val="20"/>
        </w:rPr>
        <w:t>include</w:t>
      </w:r>
      <w:r w:rsidR="002336C0">
        <w:rPr>
          <w:rFonts w:ascii="Comic Sans MS" w:hAnsi="Comic Sans MS"/>
          <w:sz w:val="20"/>
          <w:szCs w:val="20"/>
        </w:rPr>
        <w:t>:</w:t>
      </w:r>
      <w:proofErr w:type="gramEnd"/>
      <w:r w:rsidRPr="00E404FE">
        <w:rPr>
          <w:rFonts w:ascii="Comic Sans MS" w:hAnsi="Comic Sans MS"/>
          <w:sz w:val="20"/>
          <w:szCs w:val="20"/>
        </w:rPr>
        <w:t xml:space="preserve"> school clubs, school trips, sports days, school plays, local visits, special workshops etc.</w:t>
      </w:r>
    </w:p>
    <w:p w14:paraId="49E53CC0" w14:textId="6DAA7EC7" w:rsidR="00390A00" w:rsidRPr="00CD7CBF" w:rsidRDefault="00E404FE" w:rsidP="00390A00">
      <w:pPr>
        <w:rPr>
          <w:rFonts w:ascii="Comic Sans MS" w:hAnsi="Comic Sans MS"/>
          <w:sz w:val="20"/>
          <w:szCs w:val="20"/>
        </w:rPr>
      </w:pPr>
      <w:r w:rsidRPr="00E404FE">
        <w:rPr>
          <w:rFonts w:ascii="Comic Sans MS" w:hAnsi="Comic Sans MS"/>
          <w:sz w:val="20"/>
          <w:szCs w:val="20"/>
        </w:rPr>
        <w:t>All our extra-curricular activities and school visits are available to all our pupils, including our before and after-school clubs. We will make whatever reasonable adjustments are needed to make sure that they can be included.</w:t>
      </w:r>
    </w:p>
    <w:p w14:paraId="2CB43693" w14:textId="7661AA3D" w:rsidR="00390A00" w:rsidRPr="00CD7CBF" w:rsidRDefault="00660ACB" w:rsidP="00390A00">
      <w:pPr>
        <w:pStyle w:val="Heading1"/>
        <w:rPr>
          <w:u w:val="single"/>
        </w:rPr>
      </w:pPr>
      <w:bookmarkStart w:id="13" w:name="_Toc157268918"/>
      <w:r w:rsidRPr="00CD7CBF">
        <w:rPr>
          <w:u w:val="single"/>
        </w:rPr>
        <w:t>10</w:t>
      </w:r>
      <w:r w:rsidR="00390A00" w:rsidRPr="00CD7CBF">
        <w:rPr>
          <w:u w:val="single"/>
        </w:rPr>
        <w:t>. Social and Emotional Development</w:t>
      </w:r>
      <w:bookmarkEnd w:id="13"/>
    </w:p>
    <w:p w14:paraId="2DCED66C" w14:textId="77777777" w:rsidR="00390A00" w:rsidRDefault="00390A00" w:rsidP="00390A00"/>
    <w:p w14:paraId="7612A6F7" w14:textId="77777777" w:rsidR="00D8520F" w:rsidRDefault="0004000B" w:rsidP="00D8520F">
      <w:pPr>
        <w:shd w:val="clear" w:color="auto" w:fill="FFFFFF"/>
        <w:spacing w:after="100" w:afterAutospacing="1"/>
      </w:pPr>
      <w:r w:rsidRPr="0004000B">
        <w:rPr>
          <w:rFonts w:ascii="Comic Sans MS" w:hAnsi="Comic Sans MS"/>
          <w:sz w:val="20"/>
          <w:szCs w:val="20"/>
        </w:rPr>
        <w:t xml:space="preserve">At Peaslake Free School we aim to promote a sense of community and </w:t>
      </w:r>
      <w:r w:rsidR="00D8520F" w:rsidRPr="0004000B">
        <w:rPr>
          <w:rFonts w:ascii="Comic Sans MS" w:hAnsi="Comic Sans MS"/>
          <w:sz w:val="20"/>
          <w:szCs w:val="20"/>
        </w:rPr>
        <w:t>belonging,</w:t>
      </w:r>
      <w:r w:rsidRPr="0004000B">
        <w:rPr>
          <w:rFonts w:ascii="Comic Sans MS" w:hAnsi="Comic Sans MS"/>
          <w:sz w:val="20"/>
          <w:szCs w:val="20"/>
        </w:rPr>
        <w:t xml:space="preserve"> and the development of social and emotional skills is one of our key focus areas. As part of our PSHE </w:t>
      </w:r>
      <w:r w:rsidRPr="00D8520F">
        <w:rPr>
          <w:rFonts w:ascii="Comic Sans MS" w:hAnsi="Comic Sans MS"/>
          <w:sz w:val="20"/>
          <w:szCs w:val="20"/>
        </w:rPr>
        <w:t xml:space="preserve">curriculum </w:t>
      </w:r>
      <w:r w:rsidR="00E72199" w:rsidRPr="00D8520F">
        <w:rPr>
          <w:rFonts w:ascii="Comic Sans MS" w:hAnsi="Comic Sans MS"/>
          <w:sz w:val="20"/>
          <w:szCs w:val="20"/>
        </w:rPr>
        <w:t xml:space="preserve">our Jigsaw </w:t>
      </w:r>
      <w:r w:rsidR="00D8520F" w:rsidRPr="00D8520F">
        <w:rPr>
          <w:rFonts w:ascii="Comic Sans MS" w:hAnsi="Comic Sans MS"/>
          <w:sz w:val="20"/>
          <w:szCs w:val="20"/>
        </w:rPr>
        <w:t xml:space="preserve">scheme </w:t>
      </w:r>
      <w:r w:rsidR="00D8520F" w:rsidRPr="00D8520F">
        <w:rPr>
          <w:rFonts w:ascii="Comic Sans MS" w:eastAsia="Times New Roman" w:hAnsi="Comic Sans MS" w:cs="Times New Roman"/>
          <w:color w:val="212529"/>
          <w:kern w:val="0"/>
          <w:sz w:val="20"/>
          <w:szCs w:val="20"/>
          <w:lang w:eastAsia="en-GB"/>
          <w14:ligatures w14:val="none"/>
        </w:rPr>
        <w:t>nurtures</w:t>
      </w:r>
      <w:r w:rsidR="00D8520F" w:rsidRPr="00D8520F">
        <w:rPr>
          <w:rFonts w:ascii="Times New Roman" w:eastAsia="Times New Roman" w:hAnsi="Times New Roman" w:cs="Times New Roman"/>
          <w:color w:val="212529"/>
          <w:kern w:val="0"/>
          <w:sz w:val="20"/>
          <w:szCs w:val="20"/>
          <w:lang w:eastAsia="en-GB"/>
          <w14:ligatures w14:val="none"/>
        </w:rPr>
        <w:t> </w:t>
      </w:r>
      <w:r w:rsidR="00D8520F" w:rsidRPr="00D8520F">
        <w:rPr>
          <w:rFonts w:ascii="Comic Sans MS" w:eastAsia="Times New Roman" w:hAnsi="Comic Sans MS" w:cs="Poppins"/>
          <w:color w:val="212529"/>
          <w:kern w:val="0"/>
          <w:sz w:val="20"/>
          <w:szCs w:val="20"/>
          <w:lang w:eastAsia="en-GB"/>
          <w14:ligatures w14:val="none"/>
        </w:rPr>
        <w:t>children</w:t>
      </w:r>
      <w:r w:rsidR="00D8520F" w:rsidRPr="00D8520F">
        <w:rPr>
          <w:rFonts w:ascii="Times New Roman" w:eastAsia="Times New Roman" w:hAnsi="Times New Roman" w:cs="Times New Roman"/>
          <w:color w:val="212529"/>
          <w:kern w:val="0"/>
          <w:sz w:val="20"/>
          <w:szCs w:val="20"/>
          <w:lang w:eastAsia="en-GB"/>
          <w14:ligatures w14:val="none"/>
        </w:rPr>
        <w:t> </w:t>
      </w:r>
      <w:r w:rsidR="00D8520F" w:rsidRPr="00D8520F">
        <w:rPr>
          <w:rFonts w:ascii="Comic Sans MS" w:eastAsia="Times New Roman" w:hAnsi="Comic Sans MS" w:cs="Poppins"/>
          <w:color w:val="212529"/>
          <w:kern w:val="0"/>
          <w:sz w:val="20"/>
          <w:szCs w:val="20"/>
          <w:lang w:eastAsia="en-GB"/>
          <w14:ligatures w14:val="none"/>
        </w:rPr>
        <w:t>to become</w:t>
      </w:r>
      <w:r w:rsidR="00D8520F" w:rsidRPr="00D8520F">
        <w:rPr>
          <w:rFonts w:ascii="Times New Roman" w:eastAsia="Times New Roman" w:hAnsi="Times New Roman" w:cs="Times New Roman"/>
          <w:color w:val="212529"/>
          <w:kern w:val="0"/>
          <w:sz w:val="20"/>
          <w:szCs w:val="20"/>
          <w:lang w:eastAsia="en-GB"/>
          <w14:ligatures w14:val="none"/>
        </w:rPr>
        <w:t> </w:t>
      </w:r>
      <w:r w:rsidR="00D8520F" w:rsidRPr="00D8520F">
        <w:rPr>
          <w:rFonts w:ascii="Comic Sans MS" w:eastAsia="Times New Roman" w:hAnsi="Comic Sans MS" w:cs="Poppins"/>
          <w:color w:val="212529"/>
          <w:kern w:val="0"/>
          <w:sz w:val="20"/>
          <w:szCs w:val="20"/>
          <w:lang w:eastAsia="en-GB"/>
          <w14:ligatures w14:val="none"/>
        </w:rPr>
        <w:t>confident</w:t>
      </w:r>
      <w:r w:rsidR="00D8520F" w:rsidRPr="00D8520F">
        <w:rPr>
          <w:rFonts w:ascii="Times New Roman" w:eastAsia="Times New Roman" w:hAnsi="Times New Roman" w:cs="Times New Roman"/>
          <w:color w:val="212529"/>
          <w:kern w:val="0"/>
          <w:sz w:val="20"/>
          <w:szCs w:val="20"/>
          <w:lang w:eastAsia="en-GB"/>
          <w14:ligatures w14:val="none"/>
        </w:rPr>
        <w:t> </w:t>
      </w:r>
      <w:r w:rsidR="00D8520F" w:rsidRPr="00D8520F">
        <w:rPr>
          <w:rFonts w:ascii="Comic Sans MS" w:eastAsia="Times New Roman" w:hAnsi="Comic Sans MS" w:cs="Poppins"/>
          <w:color w:val="212529"/>
          <w:kern w:val="0"/>
          <w:sz w:val="20"/>
          <w:szCs w:val="20"/>
          <w:lang w:eastAsia="en-GB"/>
          <w14:ligatures w14:val="none"/>
        </w:rPr>
        <w:t>and</w:t>
      </w:r>
      <w:r w:rsidR="00D8520F" w:rsidRPr="00D8520F">
        <w:rPr>
          <w:rFonts w:ascii="Times New Roman" w:eastAsia="Times New Roman" w:hAnsi="Times New Roman" w:cs="Times New Roman"/>
          <w:color w:val="212529"/>
          <w:kern w:val="0"/>
          <w:sz w:val="20"/>
          <w:szCs w:val="20"/>
          <w:lang w:eastAsia="en-GB"/>
          <w14:ligatures w14:val="none"/>
        </w:rPr>
        <w:t> </w:t>
      </w:r>
      <w:r w:rsidR="00D8520F" w:rsidRPr="00D8520F">
        <w:rPr>
          <w:rFonts w:ascii="Comic Sans MS" w:eastAsia="Times New Roman" w:hAnsi="Comic Sans MS" w:cs="Poppins"/>
          <w:color w:val="212529"/>
          <w:kern w:val="0"/>
          <w:sz w:val="20"/>
          <w:szCs w:val="20"/>
          <w:lang w:eastAsia="en-GB"/>
          <w14:ligatures w14:val="none"/>
        </w:rPr>
        <w:t xml:space="preserve">successful, increasing </w:t>
      </w:r>
      <w:r w:rsidR="00D8520F" w:rsidRPr="00D8520F">
        <w:rPr>
          <w:rFonts w:ascii="Comic Sans MS" w:eastAsia="Times New Roman" w:hAnsi="Comic Sans MS" w:cs="Poppins"/>
          <w:color w:val="212529"/>
          <w:kern w:val="0"/>
          <w:sz w:val="20"/>
          <w:szCs w:val="20"/>
          <w:lang w:eastAsia="en-GB"/>
          <w14:ligatures w14:val="none"/>
        </w:rPr>
        <w:lastRenderedPageBreak/>
        <w:t>their capacity to learn and preparing them for the challenges of the modern world.</w:t>
      </w:r>
      <w:r w:rsidR="00D8520F">
        <w:rPr>
          <w:rFonts w:ascii="Comic Sans MS" w:eastAsia="Times New Roman" w:hAnsi="Comic Sans MS" w:cs="Poppins"/>
          <w:color w:val="212529"/>
          <w:kern w:val="0"/>
          <w:sz w:val="20"/>
          <w:szCs w:val="20"/>
          <w:lang w:eastAsia="en-GB"/>
          <w14:ligatures w14:val="none"/>
        </w:rPr>
        <w:t xml:space="preserve"> </w:t>
      </w:r>
      <w:r w:rsidRPr="00D8520F">
        <w:rPr>
          <w:rFonts w:ascii="Comic Sans MS" w:hAnsi="Comic Sans MS"/>
          <w:sz w:val="20"/>
          <w:szCs w:val="20"/>
        </w:rPr>
        <w:t>Th</w:t>
      </w:r>
      <w:r w:rsidR="00D8520F" w:rsidRPr="00D8520F">
        <w:rPr>
          <w:rFonts w:ascii="Comic Sans MS" w:hAnsi="Comic Sans MS"/>
          <w:sz w:val="20"/>
          <w:szCs w:val="20"/>
        </w:rPr>
        <w:t>is approach</w:t>
      </w:r>
      <w:r w:rsidRPr="0004000B">
        <w:rPr>
          <w:rFonts w:ascii="Comic Sans MS" w:hAnsi="Comic Sans MS"/>
          <w:sz w:val="20"/>
          <w:szCs w:val="20"/>
        </w:rPr>
        <w:t xml:space="preserve"> </w:t>
      </w:r>
      <w:r w:rsidR="00D8520F">
        <w:rPr>
          <w:rFonts w:ascii="Comic Sans MS" w:hAnsi="Comic Sans MS"/>
          <w:sz w:val="20"/>
          <w:szCs w:val="20"/>
        </w:rPr>
        <w:t>is</w:t>
      </w:r>
      <w:r w:rsidRPr="0004000B">
        <w:rPr>
          <w:rFonts w:ascii="Comic Sans MS" w:hAnsi="Comic Sans MS"/>
          <w:sz w:val="20"/>
          <w:szCs w:val="20"/>
        </w:rPr>
        <w:t xml:space="preserve"> introduced in assemblies, discussed during class work and children are commended for representing the values through their behaviour</w:t>
      </w:r>
      <w:r>
        <w:t xml:space="preserve">. </w:t>
      </w:r>
    </w:p>
    <w:p w14:paraId="5DA64357" w14:textId="553890AA" w:rsidR="0004000B" w:rsidRPr="00D8520F" w:rsidRDefault="0004000B" w:rsidP="00D8520F">
      <w:pPr>
        <w:shd w:val="clear" w:color="auto" w:fill="FFFFFF"/>
        <w:spacing w:after="100" w:afterAutospacing="1"/>
        <w:rPr>
          <w:rFonts w:ascii="Poppins" w:eastAsia="Times New Roman" w:hAnsi="Poppins" w:cs="Poppins"/>
          <w:color w:val="212529"/>
          <w:kern w:val="0"/>
          <w:sz w:val="24"/>
          <w:szCs w:val="24"/>
          <w:lang w:eastAsia="en-GB"/>
          <w14:ligatures w14:val="none"/>
        </w:rPr>
      </w:pPr>
      <w:r w:rsidRPr="0004000B">
        <w:rPr>
          <w:rFonts w:ascii="Comic Sans MS" w:hAnsi="Comic Sans MS"/>
          <w:sz w:val="20"/>
          <w:szCs w:val="20"/>
        </w:rPr>
        <w:t xml:space="preserve">Throughout the school, daily strategies are </w:t>
      </w:r>
      <w:r>
        <w:rPr>
          <w:rFonts w:ascii="Comic Sans MS" w:hAnsi="Comic Sans MS"/>
          <w:sz w:val="20"/>
          <w:szCs w:val="20"/>
        </w:rPr>
        <w:t>embedded</w:t>
      </w:r>
      <w:r w:rsidRPr="0004000B">
        <w:rPr>
          <w:rFonts w:ascii="Comic Sans MS" w:hAnsi="Comic Sans MS"/>
          <w:sz w:val="20"/>
          <w:szCs w:val="20"/>
        </w:rPr>
        <w:t>, such as:</w:t>
      </w:r>
    </w:p>
    <w:p w14:paraId="27EB1147" w14:textId="5785C04E" w:rsidR="0004000B" w:rsidRDefault="0004000B" w:rsidP="0004000B">
      <w:pPr>
        <w:spacing w:after="0"/>
      </w:pPr>
      <w:r>
        <w:t>-</w:t>
      </w:r>
      <w:r w:rsidRPr="0004000B">
        <w:rPr>
          <w:rFonts w:ascii="Comic Sans MS" w:hAnsi="Comic Sans MS"/>
          <w:sz w:val="20"/>
          <w:szCs w:val="20"/>
        </w:rPr>
        <w:t xml:space="preserve"> zones of regulation to help children recognise and begin to regulate their emotions. </w:t>
      </w:r>
    </w:p>
    <w:p w14:paraId="41D73A88" w14:textId="00029E0C" w:rsidR="0004000B" w:rsidRPr="0004000B" w:rsidRDefault="0004000B" w:rsidP="0004000B">
      <w:pPr>
        <w:spacing w:after="0"/>
      </w:pPr>
      <w:r>
        <w:t>-</w:t>
      </w:r>
      <w:r>
        <w:rPr>
          <w:rFonts w:ascii="Comic Sans MS" w:hAnsi="Comic Sans MS"/>
          <w:sz w:val="20"/>
          <w:szCs w:val="20"/>
        </w:rPr>
        <w:t xml:space="preserve">social stories to help children understand and navigate social situations. </w:t>
      </w:r>
    </w:p>
    <w:p w14:paraId="536825F9" w14:textId="74F24FF6" w:rsidR="0004000B" w:rsidRPr="0004000B" w:rsidRDefault="0004000B" w:rsidP="0004000B">
      <w:pPr>
        <w:spacing w:after="0"/>
        <w:rPr>
          <w:rFonts w:ascii="Comic Sans MS" w:hAnsi="Comic Sans MS"/>
          <w:sz w:val="20"/>
          <w:szCs w:val="20"/>
        </w:rPr>
      </w:pPr>
      <w:r>
        <w:rPr>
          <w:rFonts w:ascii="Comic Sans MS" w:hAnsi="Comic Sans MS"/>
          <w:sz w:val="20"/>
          <w:szCs w:val="20"/>
        </w:rPr>
        <w:t>-small group interventions, such as Time to Talk or Lego therapy, to help children understand and develop their social skills.</w:t>
      </w:r>
    </w:p>
    <w:p w14:paraId="15D51DED" w14:textId="5B3017C4" w:rsidR="00390A00" w:rsidRPr="0004000B" w:rsidRDefault="0004000B" w:rsidP="00390A00">
      <w:pPr>
        <w:rPr>
          <w:rFonts w:ascii="Comic Sans MS" w:hAnsi="Comic Sans MS"/>
          <w:sz w:val="20"/>
          <w:szCs w:val="20"/>
        </w:rPr>
      </w:pPr>
      <w:r w:rsidRPr="0004000B">
        <w:rPr>
          <w:rFonts w:ascii="Comic Sans MS" w:hAnsi="Comic Sans MS"/>
          <w:sz w:val="20"/>
          <w:szCs w:val="20"/>
        </w:rPr>
        <w:t>Please see our behaviour policy for more detailed information on how we support children with social, emotional, and mental health needs.</w:t>
      </w:r>
    </w:p>
    <w:p w14:paraId="4478F773" w14:textId="40CE9041" w:rsidR="00390A00" w:rsidRDefault="00390A00" w:rsidP="00390A00">
      <w:pPr>
        <w:pStyle w:val="Heading1"/>
        <w:rPr>
          <w:u w:val="single"/>
        </w:rPr>
      </w:pPr>
      <w:bookmarkStart w:id="14" w:name="_Toc157268919"/>
      <w:r w:rsidRPr="00CD7CBF">
        <w:rPr>
          <w:u w:val="single"/>
        </w:rPr>
        <w:t>1</w:t>
      </w:r>
      <w:r w:rsidR="00660ACB" w:rsidRPr="00CD7CBF">
        <w:rPr>
          <w:u w:val="single"/>
        </w:rPr>
        <w:t>1</w:t>
      </w:r>
      <w:r w:rsidRPr="00CD7CBF">
        <w:rPr>
          <w:u w:val="single"/>
        </w:rPr>
        <w:t>. External Agencies</w:t>
      </w:r>
      <w:r w:rsidR="00CD7CBF">
        <w:rPr>
          <w:u w:val="single"/>
        </w:rPr>
        <w:t>:</w:t>
      </w:r>
      <w:bookmarkEnd w:id="14"/>
    </w:p>
    <w:p w14:paraId="1E226B7D" w14:textId="77777777" w:rsidR="00CD7CBF" w:rsidRDefault="00CD7CBF" w:rsidP="00CD7CBF"/>
    <w:p w14:paraId="6F78932A" w14:textId="77777777" w:rsidR="00CD7CBF" w:rsidRPr="00CD7CBF" w:rsidRDefault="00CD7CBF" w:rsidP="00CD7CBF">
      <w:pPr>
        <w:rPr>
          <w:rFonts w:ascii="Comic Sans MS" w:hAnsi="Comic Sans MS"/>
          <w:sz w:val="20"/>
          <w:szCs w:val="20"/>
        </w:rPr>
      </w:pPr>
      <w:r w:rsidRPr="00CD7CBF">
        <w:rPr>
          <w:rFonts w:ascii="Comic Sans MS" w:hAnsi="Comic Sans MS"/>
          <w:sz w:val="20"/>
          <w:szCs w:val="20"/>
        </w:rPr>
        <w:t xml:space="preserve">Sometimes we need extra help to offer our pupils the support that they need. </w:t>
      </w:r>
    </w:p>
    <w:p w14:paraId="06020435" w14:textId="77777777" w:rsidR="00CD7CBF" w:rsidRPr="00CD7CBF" w:rsidRDefault="00CD7CBF" w:rsidP="00CD7CBF">
      <w:pPr>
        <w:rPr>
          <w:rFonts w:ascii="Comic Sans MS" w:hAnsi="Comic Sans MS"/>
          <w:sz w:val="20"/>
          <w:szCs w:val="20"/>
        </w:rPr>
      </w:pPr>
      <w:r w:rsidRPr="00CD7CBF">
        <w:rPr>
          <w:rFonts w:ascii="Comic Sans MS" w:hAnsi="Comic Sans MS"/>
          <w:sz w:val="20"/>
          <w:szCs w:val="20"/>
        </w:rPr>
        <w:t xml:space="preserve">Whenever necessary we will work with external support services to meet the needs of our pupils with SEN and to support their families. </w:t>
      </w:r>
    </w:p>
    <w:p w14:paraId="30F721B6" w14:textId="511A7E0B" w:rsidR="00CD7CBF" w:rsidRPr="00CD7CBF" w:rsidRDefault="00CD7CBF" w:rsidP="00CD7CBF">
      <w:pPr>
        <w:rPr>
          <w:rFonts w:ascii="Comic Sans MS" w:hAnsi="Comic Sans MS"/>
          <w:sz w:val="20"/>
          <w:szCs w:val="20"/>
        </w:rPr>
      </w:pPr>
      <w:r>
        <w:rPr>
          <w:rFonts w:ascii="Comic Sans MS" w:hAnsi="Comic Sans MS"/>
          <w:sz w:val="20"/>
          <w:szCs w:val="20"/>
        </w:rPr>
        <w:t xml:space="preserve">Examples of these agencies </w:t>
      </w:r>
      <w:r w:rsidRPr="00CD7CBF">
        <w:rPr>
          <w:rFonts w:ascii="Comic Sans MS" w:hAnsi="Comic Sans MS"/>
          <w:sz w:val="20"/>
          <w:szCs w:val="20"/>
        </w:rPr>
        <w:t xml:space="preserve">include: </w:t>
      </w:r>
    </w:p>
    <w:p w14:paraId="7DE62CC0" w14:textId="77777777" w:rsidR="00CD7CBF" w:rsidRPr="00CD7CBF" w:rsidRDefault="00CD7CBF" w:rsidP="00CD7CBF">
      <w:pPr>
        <w:spacing w:after="0"/>
        <w:rPr>
          <w:rFonts w:ascii="Comic Sans MS" w:hAnsi="Comic Sans MS"/>
          <w:sz w:val="20"/>
          <w:szCs w:val="20"/>
        </w:rPr>
      </w:pPr>
      <w:r w:rsidRPr="00CD7CBF">
        <w:rPr>
          <w:rFonts w:ascii="Comic Sans MS" w:hAnsi="Comic Sans MS"/>
          <w:sz w:val="20"/>
          <w:szCs w:val="20"/>
        </w:rPr>
        <w:t xml:space="preserve">-Speech and language therapists </w:t>
      </w:r>
    </w:p>
    <w:p w14:paraId="50AB2BAC" w14:textId="77777777" w:rsidR="00CD7CBF" w:rsidRDefault="00CD7CBF" w:rsidP="00CD7CBF">
      <w:pPr>
        <w:spacing w:after="0"/>
        <w:rPr>
          <w:rFonts w:ascii="Comic Sans MS" w:hAnsi="Comic Sans MS"/>
          <w:sz w:val="20"/>
          <w:szCs w:val="20"/>
        </w:rPr>
      </w:pPr>
      <w:r w:rsidRPr="00CD7CBF">
        <w:rPr>
          <w:rFonts w:ascii="Comic Sans MS" w:hAnsi="Comic Sans MS"/>
          <w:sz w:val="20"/>
          <w:szCs w:val="20"/>
        </w:rPr>
        <w:t xml:space="preserve">-Educational psychologists </w:t>
      </w:r>
    </w:p>
    <w:p w14:paraId="175A54AC" w14:textId="51B7470A" w:rsidR="00CD7CBF" w:rsidRDefault="00CD7CBF" w:rsidP="00CD7CBF">
      <w:pPr>
        <w:spacing w:after="0"/>
        <w:rPr>
          <w:rFonts w:ascii="Comic Sans MS" w:hAnsi="Comic Sans MS"/>
          <w:sz w:val="20"/>
          <w:szCs w:val="20"/>
        </w:rPr>
      </w:pPr>
      <w:r>
        <w:rPr>
          <w:rFonts w:ascii="Comic Sans MS" w:hAnsi="Comic Sans MS"/>
          <w:sz w:val="20"/>
          <w:szCs w:val="20"/>
        </w:rPr>
        <w:t>-</w:t>
      </w:r>
      <w:r w:rsidRPr="00CD7CBF">
        <w:rPr>
          <w:rFonts w:ascii="Comic Sans MS" w:hAnsi="Comic Sans MS"/>
          <w:sz w:val="20"/>
          <w:szCs w:val="20"/>
        </w:rPr>
        <w:t xml:space="preserve">Occupational therapists </w:t>
      </w:r>
    </w:p>
    <w:p w14:paraId="24B52677" w14:textId="4DDD7BE2" w:rsidR="00CD7CBF" w:rsidRDefault="00CD7CBF" w:rsidP="00CD7CBF">
      <w:pPr>
        <w:spacing w:after="0"/>
        <w:rPr>
          <w:rFonts w:ascii="Comic Sans MS" w:hAnsi="Comic Sans MS"/>
          <w:sz w:val="20"/>
          <w:szCs w:val="20"/>
        </w:rPr>
      </w:pPr>
      <w:r>
        <w:rPr>
          <w:rFonts w:ascii="Comic Sans MS" w:hAnsi="Comic Sans MS"/>
          <w:sz w:val="20"/>
          <w:szCs w:val="20"/>
        </w:rPr>
        <w:t>-Physiotherapists</w:t>
      </w:r>
    </w:p>
    <w:p w14:paraId="04B726C9" w14:textId="2A40EFF0" w:rsidR="00CD7CBF" w:rsidRPr="00CD7CBF" w:rsidRDefault="00CD7CBF" w:rsidP="00CD7CBF">
      <w:pPr>
        <w:spacing w:after="0"/>
        <w:rPr>
          <w:rFonts w:ascii="Comic Sans MS" w:hAnsi="Comic Sans MS"/>
          <w:sz w:val="20"/>
          <w:szCs w:val="20"/>
        </w:rPr>
      </w:pPr>
      <w:r>
        <w:rPr>
          <w:rFonts w:ascii="Comic Sans MS" w:hAnsi="Comic Sans MS"/>
          <w:sz w:val="20"/>
          <w:szCs w:val="20"/>
        </w:rPr>
        <w:t>-</w:t>
      </w:r>
      <w:proofErr w:type="gramStart"/>
      <w:r>
        <w:rPr>
          <w:rFonts w:ascii="Comic Sans MS" w:hAnsi="Comic Sans MS"/>
          <w:sz w:val="20"/>
          <w:szCs w:val="20"/>
        </w:rPr>
        <w:t>STIPs(</w:t>
      </w:r>
      <w:proofErr w:type="gramEnd"/>
      <w:r>
        <w:rPr>
          <w:rFonts w:ascii="Comic Sans MS" w:hAnsi="Comic Sans MS"/>
          <w:sz w:val="20"/>
          <w:szCs w:val="20"/>
        </w:rPr>
        <w:t>Specialist Teachers for Inclusive Practise)</w:t>
      </w:r>
    </w:p>
    <w:p w14:paraId="52F11936" w14:textId="77777777" w:rsidR="00CD7CBF" w:rsidRDefault="00CD7CBF" w:rsidP="00CD7CBF">
      <w:pPr>
        <w:spacing w:after="0"/>
        <w:rPr>
          <w:rFonts w:ascii="Comic Sans MS" w:hAnsi="Comic Sans MS"/>
          <w:sz w:val="20"/>
          <w:szCs w:val="20"/>
        </w:rPr>
      </w:pPr>
      <w:r w:rsidRPr="00CD7CBF">
        <w:rPr>
          <w:rFonts w:ascii="Comic Sans MS" w:hAnsi="Comic Sans MS"/>
          <w:sz w:val="20"/>
          <w:szCs w:val="20"/>
        </w:rPr>
        <w:t xml:space="preserve">-GPs or paediatricians </w:t>
      </w:r>
    </w:p>
    <w:p w14:paraId="288D1604" w14:textId="04E2FEB1" w:rsidR="00CD7CBF" w:rsidRPr="00CD7CBF" w:rsidRDefault="00CD7CBF" w:rsidP="00CD7CBF">
      <w:pPr>
        <w:spacing w:after="0"/>
        <w:rPr>
          <w:rFonts w:ascii="Comic Sans MS" w:hAnsi="Comic Sans MS"/>
          <w:sz w:val="20"/>
          <w:szCs w:val="20"/>
        </w:rPr>
      </w:pPr>
      <w:r>
        <w:rPr>
          <w:rFonts w:ascii="Comic Sans MS" w:hAnsi="Comic Sans MS"/>
          <w:sz w:val="20"/>
          <w:szCs w:val="20"/>
        </w:rPr>
        <w:t>-Primary mental health workers</w:t>
      </w:r>
    </w:p>
    <w:p w14:paraId="5AD93B11" w14:textId="77777777" w:rsidR="00CD7CBF" w:rsidRDefault="00CD7CBF" w:rsidP="00CD7CBF">
      <w:pPr>
        <w:spacing w:after="0"/>
        <w:rPr>
          <w:rFonts w:ascii="Comic Sans MS" w:hAnsi="Comic Sans MS"/>
          <w:sz w:val="20"/>
          <w:szCs w:val="20"/>
        </w:rPr>
      </w:pPr>
      <w:r w:rsidRPr="00CD7CBF">
        <w:rPr>
          <w:rFonts w:ascii="Comic Sans MS" w:hAnsi="Comic Sans MS"/>
          <w:sz w:val="20"/>
          <w:szCs w:val="20"/>
        </w:rPr>
        <w:t xml:space="preserve">-School nurses </w:t>
      </w:r>
    </w:p>
    <w:p w14:paraId="3891679D" w14:textId="411FC7B8" w:rsidR="00CD7CBF" w:rsidRPr="00CD7CBF" w:rsidRDefault="00CD7CBF" w:rsidP="00CD7CBF">
      <w:pPr>
        <w:spacing w:after="0"/>
        <w:rPr>
          <w:rFonts w:ascii="Comic Sans MS" w:hAnsi="Comic Sans MS"/>
          <w:sz w:val="20"/>
          <w:szCs w:val="20"/>
        </w:rPr>
      </w:pPr>
      <w:r>
        <w:rPr>
          <w:rFonts w:ascii="Comic Sans MS" w:hAnsi="Comic Sans MS"/>
          <w:sz w:val="20"/>
          <w:szCs w:val="20"/>
        </w:rPr>
        <w:t>-Health visitors</w:t>
      </w:r>
    </w:p>
    <w:p w14:paraId="5ED0CC9D" w14:textId="77777777" w:rsidR="00CD7CBF" w:rsidRPr="00CD7CBF" w:rsidRDefault="00CD7CBF" w:rsidP="00CD7CBF">
      <w:pPr>
        <w:spacing w:after="0"/>
        <w:rPr>
          <w:rFonts w:ascii="Comic Sans MS" w:hAnsi="Comic Sans MS"/>
          <w:sz w:val="20"/>
          <w:szCs w:val="20"/>
        </w:rPr>
      </w:pPr>
      <w:r w:rsidRPr="00CD7CBF">
        <w:rPr>
          <w:rFonts w:ascii="Comic Sans MS" w:hAnsi="Comic Sans MS"/>
          <w:sz w:val="20"/>
          <w:szCs w:val="20"/>
        </w:rPr>
        <w:t xml:space="preserve">-Child and adolescent mental health services (CAMHS) </w:t>
      </w:r>
    </w:p>
    <w:p w14:paraId="535D8897" w14:textId="77777777" w:rsidR="00CD7CBF" w:rsidRDefault="00CD7CBF" w:rsidP="00CD7CBF">
      <w:pPr>
        <w:spacing w:after="0"/>
        <w:rPr>
          <w:rFonts w:ascii="Comic Sans MS" w:hAnsi="Comic Sans MS"/>
          <w:sz w:val="20"/>
          <w:szCs w:val="20"/>
        </w:rPr>
      </w:pPr>
      <w:r w:rsidRPr="00CD7CBF">
        <w:rPr>
          <w:rFonts w:ascii="Comic Sans MS" w:hAnsi="Comic Sans MS"/>
          <w:sz w:val="20"/>
          <w:szCs w:val="20"/>
        </w:rPr>
        <w:t xml:space="preserve">-Education welfare officers </w:t>
      </w:r>
    </w:p>
    <w:p w14:paraId="13200486" w14:textId="464DD8F5" w:rsidR="00CD7CBF" w:rsidRPr="00CD7CBF" w:rsidRDefault="00CD7CBF" w:rsidP="00CD7CBF">
      <w:pPr>
        <w:spacing w:after="0"/>
        <w:rPr>
          <w:rFonts w:ascii="Comic Sans MS" w:hAnsi="Comic Sans MS"/>
          <w:sz w:val="20"/>
          <w:szCs w:val="20"/>
        </w:rPr>
      </w:pPr>
      <w:r>
        <w:rPr>
          <w:rFonts w:ascii="Comic Sans MS" w:hAnsi="Comic Sans MS"/>
          <w:sz w:val="20"/>
          <w:szCs w:val="20"/>
        </w:rPr>
        <w:t>-</w:t>
      </w:r>
      <w:r w:rsidRPr="00CD7CBF">
        <w:rPr>
          <w:rFonts w:ascii="Comic Sans MS" w:hAnsi="Comic Sans MS"/>
          <w:sz w:val="20"/>
          <w:szCs w:val="20"/>
        </w:rPr>
        <w:t xml:space="preserve">Social services and other LA-provided support services </w:t>
      </w:r>
    </w:p>
    <w:p w14:paraId="09E9AD00" w14:textId="0717B452" w:rsidR="00CD7CBF" w:rsidRPr="00CD7CBF" w:rsidRDefault="00CD7CBF" w:rsidP="00CD7CBF">
      <w:pPr>
        <w:spacing w:after="0"/>
        <w:rPr>
          <w:rFonts w:ascii="Comic Sans MS" w:hAnsi="Comic Sans MS"/>
          <w:sz w:val="20"/>
          <w:szCs w:val="20"/>
        </w:rPr>
      </w:pPr>
      <w:r w:rsidRPr="00CD7CBF">
        <w:rPr>
          <w:rFonts w:ascii="Comic Sans MS" w:hAnsi="Comic Sans MS"/>
          <w:sz w:val="20"/>
          <w:szCs w:val="20"/>
        </w:rPr>
        <w:t xml:space="preserve">-Voluntary sector organisations such as </w:t>
      </w:r>
      <w:proofErr w:type="spellStart"/>
      <w:r w:rsidRPr="00CD7CBF">
        <w:rPr>
          <w:rFonts w:ascii="Comic Sans MS" w:hAnsi="Comic Sans MS"/>
          <w:sz w:val="20"/>
          <w:szCs w:val="20"/>
        </w:rPr>
        <w:t>Barnado’s</w:t>
      </w:r>
      <w:proofErr w:type="spellEnd"/>
    </w:p>
    <w:p w14:paraId="2F5DCE91" w14:textId="77777777" w:rsidR="00CD7CBF" w:rsidRDefault="00CD7CBF" w:rsidP="00CD7CBF"/>
    <w:p w14:paraId="0ABF3A9C" w14:textId="2FA04572" w:rsidR="00CD7CBF" w:rsidRPr="00CD7CBF" w:rsidRDefault="00CD7CBF" w:rsidP="00CD7CBF">
      <w:pPr>
        <w:rPr>
          <w:rFonts w:ascii="Comic Sans MS" w:hAnsi="Comic Sans MS"/>
          <w:sz w:val="20"/>
          <w:szCs w:val="20"/>
        </w:rPr>
      </w:pPr>
      <w:r w:rsidRPr="00CD7CBF">
        <w:rPr>
          <w:rFonts w:ascii="Comic Sans MS" w:hAnsi="Comic Sans MS"/>
          <w:sz w:val="20"/>
          <w:szCs w:val="20"/>
        </w:rPr>
        <w:t>When a representative of an external agency visits school they may observe and/or assess the child; they may also consult with the child, their parents and school staff. Following their visit, they may send a written report or visit note to the school. This will usually include advice regarding provision and/or strategies that could be employed at school and/or home. A copy will be made of any such reports and sent home to parents. If parents would like to discuss the content or implications of the report they can arrange to meet with the Class Teacher and/or SENCo at a time that is mutually acceptable. The recommendations included in the reports of external professionals will be taken into consideration when planning provision on SEND Support Arrangements.</w:t>
      </w:r>
    </w:p>
    <w:p w14:paraId="168EE656" w14:textId="77777777" w:rsidR="00390A00" w:rsidRDefault="00390A00" w:rsidP="00390A00"/>
    <w:p w14:paraId="117BC437" w14:textId="5448E3C0" w:rsidR="00390A00" w:rsidRPr="000B2F95" w:rsidRDefault="00390A00" w:rsidP="00390A00">
      <w:pPr>
        <w:pStyle w:val="Heading1"/>
        <w:rPr>
          <w:u w:val="single"/>
        </w:rPr>
      </w:pPr>
      <w:bookmarkStart w:id="15" w:name="_Toc157268920"/>
      <w:r w:rsidRPr="000B2F95">
        <w:rPr>
          <w:u w:val="single"/>
        </w:rPr>
        <w:lastRenderedPageBreak/>
        <w:t>1</w:t>
      </w:r>
      <w:r w:rsidR="00660ACB" w:rsidRPr="000B2F95">
        <w:rPr>
          <w:u w:val="single"/>
        </w:rPr>
        <w:t>2</w:t>
      </w:r>
      <w:r w:rsidRPr="000B2F95">
        <w:rPr>
          <w:u w:val="single"/>
        </w:rPr>
        <w:t>. Complaints</w:t>
      </w:r>
      <w:bookmarkEnd w:id="15"/>
    </w:p>
    <w:p w14:paraId="6E3F4806" w14:textId="77777777" w:rsidR="00390A00" w:rsidRDefault="00390A00" w:rsidP="00390A00"/>
    <w:p w14:paraId="3E89D4EE" w14:textId="774ACAC0" w:rsidR="0031580D" w:rsidRPr="00E01905" w:rsidRDefault="00E01905" w:rsidP="00390A00">
      <w:pPr>
        <w:rPr>
          <w:rFonts w:ascii="Comic Sans MS" w:hAnsi="Comic Sans MS"/>
          <w:sz w:val="20"/>
          <w:szCs w:val="20"/>
        </w:rPr>
      </w:pPr>
      <w:r>
        <w:t>Please refer to our complaints policy for further information.</w:t>
      </w:r>
    </w:p>
    <w:p w14:paraId="6EA19DBB" w14:textId="01E6C26F" w:rsidR="00390A00" w:rsidRDefault="00390A00" w:rsidP="00390A00">
      <w:pPr>
        <w:pStyle w:val="Heading1"/>
        <w:rPr>
          <w:u w:val="single"/>
        </w:rPr>
      </w:pPr>
      <w:bookmarkStart w:id="16" w:name="_Toc157268921"/>
      <w:r w:rsidRPr="000B2F95">
        <w:rPr>
          <w:u w:val="single"/>
        </w:rPr>
        <w:t>1</w:t>
      </w:r>
      <w:r w:rsidR="00660ACB" w:rsidRPr="000B2F95">
        <w:rPr>
          <w:u w:val="single"/>
        </w:rPr>
        <w:t>3</w:t>
      </w:r>
      <w:r w:rsidRPr="000B2F95">
        <w:rPr>
          <w:u w:val="single"/>
        </w:rPr>
        <w:t>. Surrey Local Offer</w:t>
      </w:r>
      <w:bookmarkEnd w:id="16"/>
      <w:r w:rsidRPr="000B2F95">
        <w:rPr>
          <w:u w:val="single"/>
        </w:rPr>
        <w:t xml:space="preserve"> </w:t>
      </w:r>
    </w:p>
    <w:p w14:paraId="623C660C" w14:textId="77777777" w:rsidR="000B2F95" w:rsidRPr="000B2F95" w:rsidRDefault="000B2F95" w:rsidP="000B2F95"/>
    <w:p w14:paraId="68FC28AC" w14:textId="77777777" w:rsidR="006235BB" w:rsidRDefault="000B2F95" w:rsidP="00390A00">
      <w:pPr>
        <w:rPr>
          <w:rFonts w:ascii="Comic Sans MS" w:hAnsi="Comic Sans MS"/>
          <w:sz w:val="20"/>
          <w:szCs w:val="20"/>
        </w:rPr>
      </w:pPr>
      <w:r w:rsidRPr="000B2F95">
        <w:rPr>
          <w:rFonts w:ascii="Comic Sans MS" w:hAnsi="Comic Sans MS"/>
          <w:sz w:val="20"/>
          <w:szCs w:val="20"/>
        </w:rPr>
        <w:t xml:space="preserve">In accordance with the requirements of the SEND Code of Practice (2015), Surrey County Council has developed a Local Offer website which contains information about services relating to special educational needs and disabilities. The website has a search function and a comprehensive information section including their toolkits, templates, </w:t>
      </w:r>
      <w:proofErr w:type="gramStart"/>
      <w:r w:rsidRPr="000B2F95">
        <w:rPr>
          <w:rFonts w:ascii="Comic Sans MS" w:hAnsi="Comic Sans MS"/>
          <w:sz w:val="20"/>
          <w:szCs w:val="20"/>
        </w:rPr>
        <w:t>forms</w:t>
      </w:r>
      <w:proofErr w:type="gramEnd"/>
      <w:r w:rsidRPr="000B2F95">
        <w:rPr>
          <w:rFonts w:ascii="Comic Sans MS" w:hAnsi="Comic Sans MS"/>
          <w:sz w:val="20"/>
          <w:szCs w:val="20"/>
        </w:rPr>
        <w:t xml:space="preserve"> and guidance documentation. </w:t>
      </w:r>
    </w:p>
    <w:p w14:paraId="00D0D824" w14:textId="65EA4F96" w:rsidR="00390A00" w:rsidRPr="000B2F95" w:rsidRDefault="000B2F95" w:rsidP="00390A00">
      <w:pPr>
        <w:rPr>
          <w:rFonts w:ascii="Comic Sans MS" w:hAnsi="Comic Sans MS"/>
          <w:sz w:val="20"/>
          <w:szCs w:val="20"/>
        </w:rPr>
      </w:pPr>
      <w:r w:rsidRPr="000B2F95">
        <w:rPr>
          <w:rFonts w:ascii="Comic Sans MS" w:hAnsi="Comic Sans MS"/>
          <w:sz w:val="20"/>
          <w:szCs w:val="20"/>
        </w:rPr>
        <w:t>The website address is: www.surreylocaloffer.org.uk</w:t>
      </w:r>
    </w:p>
    <w:p w14:paraId="4C0B27C7" w14:textId="77777777" w:rsidR="000B2F95" w:rsidRDefault="000B2F95" w:rsidP="00390A00"/>
    <w:p w14:paraId="1A073CA9" w14:textId="6A74CAA7" w:rsidR="00390A00" w:rsidRDefault="00390A00" w:rsidP="00390A00">
      <w:pPr>
        <w:pStyle w:val="Heading1"/>
        <w:rPr>
          <w:u w:val="single"/>
        </w:rPr>
      </w:pPr>
      <w:bookmarkStart w:id="17" w:name="_Toc157268922"/>
      <w:r w:rsidRPr="000B2F95">
        <w:rPr>
          <w:u w:val="single"/>
        </w:rPr>
        <w:t>1</w:t>
      </w:r>
      <w:r w:rsidR="00660ACB" w:rsidRPr="000B2F95">
        <w:rPr>
          <w:u w:val="single"/>
        </w:rPr>
        <w:t>4</w:t>
      </w:r>
      <w:r w:rsidRPr="000B2F95">
        <w:rPr>
          <w:u w:val="single"/>
        </w:rPr>
        <w:t>. Support for carers and families</w:t>
      </w:r>
      <w:bookmarkEnd w:id="17"/>
    </w:p>
    <w:p w14:paraId="76AEABFA" w14:textId="77777777" w:rsidR="006235BB" w:rsidRDefault="006235BB" w:rsidP="006235BB"/>
    <w:p w14:paraId="7D2B9FFC" w14:textId="5739F7F5" w:rsidR="000B2F95" w:rsidRDefault="006235BB" w:rsidP="000B2F95">
      <w:r>
        <w:t>Please do not hesitate to contact your class teacher, SENCo or Head Teacher if you would like any additional support. Below are some links which may be useful:</w:t>
      </w:r>
    </w:p>
    <w:p w14:paraId="443026ED" w14:textId="58FEB4C7" w:rsidR="000B2F95" w:rsidRDefault="000B2F95" w:rsidP="000B2F95">
      <w:pPr>
        <w:pStyle w:val="ListParagraph"/>
        <w:numPr>
          <w:ilvl w:val="0"/>
          <w:numId w:val="9"/>
        </w:numPr>
      </w:pPr>
      <w:r w:rsidRPr="000B2F95">
        <w:rPr>
          <w:rFonts w:ascii="Comic Sans MS" w:hAnsi="Comic Sans MS"/>
          <w:color w:val="3A3735"/>
          <w:sz w:val="20"/>
          <w:szCs w:val="20"/>
          <w:shd w:val="clear" w:color="auto" w:fill="FFFFFF"/>
        </w:rPr>
        <w:t xml:space="preserve">The Children and Young People's </w:t>
      </w:r>
      <w:proofErr w:type="spellStart"/>
      <w:r w:rsidRPr="000B2F95">
        <w:rPr>
          <w:rFonts w:ascii="Comic Sans MS" w:hAnsi="Comic Sans MS"/>
          <w:color w:val="3A3735"/>
          <w:sz w:val="20"/>
          <w:szCs w:val="20"/>
          <w:shd w:val="clear" w:color="auto" w:fill="FFFFFF"/>
        </w:rPr>
        <w:t>EmotionalWellbeing</w:t>
      </w:r>
      <w:proofErr w:type="spellEnd"/>
      <w:r w:rsidRPr="000B2F95">
        <w:rPr>
          <w:rFonts w:ascii="Comic Sans MS" w:hAnsi="Comic Sans MS"/>
          <w:color w:val="3A3735"/>
          <w:sz w:val="20"/>
          <w:szCs w:val="20"/>
          <w:shd w:val="clear" w:color="auto" w:fill="FFFFFF"/>
        </w:rPr>
        <w:t xml:space="preserve"> and Mental Health Service. </w:t>
      </w:r>
      <w:proofErr w:type="spellStart"/>
      <w:r w:rsidRPr="000B2F95">
        <w:rPr>
          <w:rFonts w:ascii="Comic Sans MS" w:hAnsi="Comic Sans MS"/>
          <w:color w:val="3A3735"/>
          <w:sz w:val="20"/>
          <w:szCs w:val="20"/>
          <w:shd w:val="clear" w:color="auto" w:fill="FFFFFF"/>
        </w:rPr>
        <w:t>Mindworks</w:t>
      </w:r>
      <w:proofErr w:type="spellEnd"/>
      <w:r w:rsidRPr="000B2F95">
        <w:rPr>
          <w:rFonts w:ascii="Comic Sans MS" w:hAnsi="Comic Sans MS"/>
          <w:color w:val="3A3735"/>
          <w:sz w:val="20"/>
          <w:szCs w:val="20"/>
          <w:shd w:val="clear" w:color="auto" w:fill="FFFFFF"/>
        </w:rPr>
        <w:t xml:space="preserve"> Surrey: </w:t>
      </w:r>
      <w:hyperlink r:id="rId12" w:history="1">
        <w:proofErr w:type="gramStart"/>
        <w:r>
          <w:rPr>
            <w:rStyle w:val="Hyperlink"/>
          </w:rPr>
          <w:t>Home :</w:t>
        </w:r>
        <w:proofErr w:type="gramEnd"/>
        <w:r>
          <w:rPr>
            <w:rStyle w:val="Hyperlink"/>
          </w:rPr>
          <w:t xml:space="preserve">: </w:t>
        </w:r>
        <w:proofErr w:type="spellStart"/>
        <w:r>
          <w:rPr>
            <w:rStyle w:val="Hyperlink"/>
          </w:rPr>
          <w:t>Mindworks</w:t>
        </w:r>
        <w:proofErr w:type="spellEnd"/>
        <w:r>
          <w:rPr>
            <w:rStyle w:val="Hyperlink"/>
          </w:rPr>
          <w:t xml:space="preserve"> Surrey (mindworks-surrey.org)</w:t>
        </w:r>
      </w:hyperlink>
    </w:p>
    <w:p w14:paraId="6BE88D61" w14:textId="15C92908" w:rsidR="000B2F95" w:rsidRDefault="000B2F95" w:rsidP="000B2F95">
      <w:pPr>
        <w:pStyle w:val="ListParagraph"/>
        <w:numPr>
          <w:ilvl w:val="0"/>
          <w:numId w:val="9"/>
        </w:numPr>
      </w:pPr>
      <w:r>
        <w:rPr>
          <w:rFonts w:ascii="Comic Sans MS" w:hAnsi="Comic Sans MS"/>
          <w:color w:val="3A3735"/>
          <w:sz w:val="20"/>
          <w:szCs w:val="20"/>
          <w:shd w:val="clear" w:color="auto" w:fill="FFFFFF"/>
        </w:rPr>
        <w:t xml:space="preserve">NSPCC </w:t>
      </w:r>
      <w:hyperlink r:id="rId13" w:history="1">
        <w:proofErr w:type="spellStart"/>
        <w:r>
          <w:rPr>
            <w:rStyle w:val="Hyperlink"/>
          </w:rPr>
          <w:t>NSPCC</w:t>
        </w:r>
        <w:proofErr w:type="spellEnd"/>
        <w:r>
          <w:rPr>
            <w:rStyle w:val="Hyperlink"/>
          </w:rPr>
          <w:t xml:space="preserve"> | The UK children's charity | NSPCC</w:t>
        </w:r>
      </w:hyperlink>
    </w:p>
    <w:p w14:paraId="67B2B9F7" w14:textId="4EBA2C67" w:rsidR="000B2F95" w:rsidRDefault="000B2F95" w:rsidP="000B2F95">
      <w:pPr>
        <w:pStyle w:val="ListParagraph"/>
        <w:numPr>
          <w:ilvl w:val="0"/>
          <w:numId w:val="9"/>
        </w:numPr>
      </w:pPr>
      <w:r>
        <w:rPr>
          <w:rFonts w:ascii="Comic Sans MS" w:hAnsi="Comic Sans MS"/>
          <w:color w:val="3A3735"/>
          <w:sz w:val="20"/>
          <w:szCs w:val="20"/>
          <w:shd w:val="clear" w:color="auto" w:fill="FFFFFF"/>
        </w:rPr>
        <w:t xml:space="preserve">SEND Surrey Advice </w:t>
      </w:r>
      <w:hyperlink r:id="rId14" w:history="1">
        <w:r>
          <w:rPr>
            <w:rStyle w:val="Hyperlink"/>
          </w:rPr>
          <w:t>SEND Advice Surrey</w:t>
        </w:r>
      </w:hyperlink>
    </w:p>
    <w:p w14:paraId="6AF329C0" w14:textId="531B9C7B" w:rsidR="000B2F95" w:rsidRDefault="000B2F95" w:rsidP="000B2F95">
      <w:pPr>
        <w:pStyle w:val="ListParagraph"/>
        <w:numPr>
          <w:ilvl w:val="0"/>
          <w:numId w:val="9"/>
        </w:numPr>
      </w:pPr>
      <w:proofErr w:type="spellStart"/>
      <w:r>
        <w:rPr>
          <w:rFonts w:ascii="Comic Sans MS" w:hAnsi="Comic Sans MS"/>
          <w:color w:val="3A3735"/>
          <w:sz w:val="20"/>
          <w:szCs w:val="20"/>
          <w:shd w:val="clear" w:color="auto" w:fill="FFFFFF"/>
        </w:rPr>
        <w:t>Banardos</w:t>
      </w:r>
      <w:proofErr w:type="spellEnd"/>
      <w:r>
        <w:rPr>
          <w:rFonts w:ascii="Comic Sans MS" w:hAnsi="Comic Sans MS"/>
          <w:color w:val="3A3735"/>
          <w:sz w:val="20"/>
          <w:szCs w:val="20"/>
          <w:shd w:val="clear" w:color="auto" w:fill="FFFFFF"/>
        </w:rPr>
        <w:t xml:space="preserve"> </w:t>
      </w:r>
      <w:hyperlink r:id="rId15" w:history="1">
        <w:r>
          <w:rPr>
            <w:rStyle w:val="Hyperlink"/>
          </w:rPr>
          <w:t>Believe in children | Children's charity | Barnardo's (barnardos.org.uk)</w:t>
        </w:r>
      </w:hyperlink>
    </w:p>
    <w:p w14:paraId="1F6330CF" w14:textId="68E5E7D4" w:rsidR="000B2F95" w:rsidRDefault="000B2F95" w:rsidP="000B2F95">
      <w:pPr>
        <w:pStyle w:val="ListParagraph"/>
        <w:numPr>
          <w:ilvl w:val="0"/>
          <w:numId w:val="9"/>
        </w:numPr>
      </w:pPr>
      <w:r>
        <w:rPr>
          <w:rFonts w:ascii="Comic Sans MS" w:hAnsi="Comic Sans MS"/>
          <w:color w:val="3A3735"/>
          <w:sz w:val="20"/>
          <w:szCs w:val="20"/>
          <w:shd w:val="clear" w:color="auto" w:fill="FFFFFF"/>
        </w:rPr>
        <w:t xml:space="preserve">Improving children’s mental health. Place 2 be. </w:t>
      </w:r>
      <w:hyperlink r:id="rId16" w:history="1">
        <w:r>
          <w:rPr>
            <w:rStyle w:val="Hyperlink"/>
          </w:rPr>
          <w:t>Improving children’s and young people's mental health – Place2Be</w:t>
        </w:r>
      </w:hyperlink>
    </w:p>
    <w:p w14:paraId="7CDCB034" w14:textId="761DB6E1" w:rsidR="000B2F95" w:rsidRDefault="000B2F95" w:rsidP="000B2F95">
      <w:pPr>
        <w:pStyle w:val="ListParagraph"/>
        <w:numPr>
          <w:ilvl w:val="0"/>
          <w:numId w:val="9"/>
        </w:numPr>
      </w:pPr>
      <w:r>
        <w:rPr>
          <w:rFonts w:ascii="Comic Sans MS" w:hAnsi="Comic Sans MS"/>
          <w:color w:val="3A3735"/>
          <w:sz w:val="20"/>
          <w:szCs w:val="20"/>
          <w:shd w:val="clear" w:color="auto" w:fill="FFFFFF"/>
        </w:rPr>
        <w:t>Childhood bereavement.</w:t>
      </w:r>
      <w:r>
        <w:t xml:space="preserve"> Winston’s wish </w:t>
      </w:r>
      <w:hyperlink r:id="rId17" w:history="1">
        <w:r>
          <w:rPr>
            <w:rStyle w:val="Hyperlink"/>
          </w:rPr>
          <w:t>Winston's Wish - giving hope to grieving children (winstonswish.org)</w:t>
        </w:r>
      </w:hyperlink>
    </w:p>
    <w:p w14:paraId="54E898FA" w14:textId="77777777" w:rsidR="000B2F95" w:rsidRPr="000B2F95" w:rsidRDefault="000B2F95" w:rsidP="000B2F95">
      <w:pPr>
        <w:rPr>
          <w:rFonts w:ascii="Comic Sans MS" w:hAnsi="Comic Sans MS"/>
          <w:sz w:val="20"/>
          <w:szCs w:val="20"/>
        </w:rPr>
      </w:pPr>
    </w:p>
    <w:sectPr w:rsidR="000B2F95" w:rsidRPr="000B2F95" w:rsidSect="00C802CB">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C318C" w14:textId="77777777" w:rsidR="00C802CB" w:rsidRDefault="00C802CB" w:rsidP="00146172">
      <w:pPr>
        <w:spacing w:after="0" w:line="240" w:lineRule="auto"/>
      </w:pPr>
      <w:r>
        <w:separator/>
      </w:r>
    </w:p>
  </w:endnote>
  <w:endnote w:type="continuationSeparator" w:id="0">
    <w:p w14:paraId="6F4B59AE" w14:textId="77777777" w:rsidR="00C802CB" w:rsidRDefault="00C802CB" w:rsidP="0014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9A10" w14:textId="4FE387A0" w:rsidR="00146172" w:rsidRDefault="00146172">
    <w:pPr>
      <w:pStyle w:val="Footer"/>
    </w:pPr>
  </w:p>
  <w:p w14:paraId="7AF5AD64" w14:textId="5D7F37D8" w:rsidR="00146172" w:rsidRDefault="00146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4BDF5" w14:textId="77777777" w:rsidR="00C802CB" w:rsidRDefault="00C802CB" w:rsidP="00146172">
      <w:pPr>
        <w:spacing w:after="0" w:line="240" w:lineRule="auto"/>
      </w:pPr>
      <w:r>
        <w:separator/>
      </w:r>
    </w:p>
  </w:footnote>
  <w:footnote w:type="continuationSeparator" w:id="0">
    <w:p w14:paraId="6882C10E" w14:textId="77777777" w:rsidR="00C802CB" w:rsidRDefault="00C802CB" w:rsidP="00146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3FAF"/>
    <w:multiLevelType w:val="hybridMultilevel"/>
    <w:tmpl w:val="BCB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561C5"/>
    <w:multiLevelType w:val="multilevel"/>
    <w:tmpl w:val="081EC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33FF4"/>
    <w:multiLevelType w:val="multilevel"/>
    <w:tmpl w:val="588EA9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7560C"/>
    <w:multiLevelType w:val="hybridMultilevel"/>
    <w:tmpl w:val="E26E2B68"/>
    <w:lvl w:ilvl="0" w:tplc="8D8CDFE4">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DD4DA8"/>
    <w:multiLevelType w:val="hybridMultilevel"/>
    <w:tmpl w:val="6862E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EA7AE3"/>
    <w:multiLevelType w:val="multilevel"/>
    <w:tmpl w:val="52EC79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95C30"/>
    <w:multiLevelType w:val="multilevel"/>
    <w:tmpl w:val="D3785D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B3229"/>
    <w:multiLevelType w:val="hybridMultilevel"/>
    <w:tmpl w:val="A24856F4"/>
    <w:lvl w:ilvl="0" w:tplc="8CA4FDA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A4CCD"/>
    <w:multiLevelType w:val="multilevel"/>
    <w:tmpl w:val="3EEEBD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936210">
    <w:abstractNumId w:val="4"/>
  </w:num>
  <w:num w:numId="2" w16cid:durableId="1830827299">
    <w:abstractNumId w:val="7"/>
  </w:num>
  <w:num w:numId="3" w16cid:durableId="1296567211">
    <w:abstractNumId w:val="3"/>
  </w:num>
  <w:num w:numId="4" w16cid:durableId="59325960">
    <w:abstractNumId w:val="1"/>
  </w:num>
  <w:num w:numId="5" w16cid:durableId="853567836">
    <w:abstractNumId w:val="8"/>
  </w:num>
  <w:num w:numId="6" w16cid:durableId="122231141">
    <w:abstractNumId w:val="2"/>
  </w:num>
  <w:num w:numId="7" w16cid:durableId="1754009320">
    <w:abstractNumId w:val="6"/>
  </w:num>
  <w:num w:numId="8" w16cid:durableId="348146023">
    <w:abstractNumId w:val="5"/>
  </w:num>
  <w:num w:numId="9" w16cid:durableId="393165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0A"/>
    <w:rsid w:val="0004000B"/>
    <w:rsid w:val="000B2F95"/>
    <w:rsid w:val="000E2C36"/>
    <w:rsid w:val="0012234C"/>
    <w:rsid w:val="00131C8C"/>
    <w:rsid w:val="001455A6"/>
    <w:rsid w:val="00146172"/>
    <w:rsid w:val="001650B5"/>
    <w:rsid w:val="00174287"/>
    <w:rsid w:val="002336C0"/>
    <w:rsid w:val="002D2694"/>
    <w:rsid w:val="0031580D"/>
    <w:rsid w:val="003609EF"/>
    <w:rsid w:val="00390A00"/>
    <w:rsid w:val="003B0F92"/>
    <w:rsid w:val="00491D61"/>
    <w:rsid w:val="004D2E9C"/>
    <w:rsid w:val="00542467"/>
    <w:rsid w:val="005523A6"/>
    <w:rsid w:val="006235BB"/>
    <w:rsid w:val="00626978"/>
    <w:rsid w:val="00660ACB"/>
    <w:rsid w:val="00666A19"/>
    <w:rsid w:val="00790FFA"/>
    <w:rsid w:val="008F0941"/>
    <w:rsid w:val="008F68F6"/>
    <w:rsid w:val="00950950"/>
    <w:rsid w:val="009F0F5A"/>
    <w:rsid w:val="00A3639B"/>
    <w:rsid w:val="00A916DC"/>
    <w:rsid w:val="00AA6B16"/>
    <w:rsid w:val="00AC32C7"/>
    <w:rsid w:val="00B23758"/>
    <w:rsid w:val="00C802CB"/>
    <w:rsid w:val="00C861EA"/>
    <w:rsid w:val="00CA01A4"/>
    <w:rsid w:val="00CD7CBF"/>
    <w:rsid w:val="00D12B0A"/>
    <w:rsid w:val="00D30F8D"/>
    <w:rsid w:val="00D8520F"/>
    <w:rsid w:val="00E01905"/>
    <w:rsid w:val="00E404FE"/>
    <w:rsid w:val="00E42DC7"/>
    <w:rsid w:val="00E72199"/>
    <w:rsid w:val="00E87C1D"/>
    <w:rsid w:val="00F1524F"/>
    <w:rsid w:val="00F27FC2"/>
    <w:rsid w:val="00FB061D"/>
    <w:rsid w:val="00FD2426"/>
    <w:rsid w:val="00FD3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4C1CB"/>
  <w15:chartTrackingRefBased/>
  <w15:docId w15:val="{023C9389-8F12-453E-B21D-645E2D37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524F"/>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3">
    <w:name w:val="heading 3"/>
    <w:basedOn w:val="Normal"/>
    <w:link w:val="Heading3Char"/>
    <w:uiPriority w:val="9"/>
    <w:qFormat/>
    <w:rsid w:val="00131C8C"/>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12B0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D12B0A"/>
  </w:style>
  <w:style w:type="character" w:customStyle="1" w:styleId="eop">
    <w:name w:val="eop"/>
    <w:basedOn w:val="DefaultParagraphFont"/>
    <w:rsid w:val="00D12B0A"/>
  </w:style>
  <w:style w:type="character" w:styleId="Hyperlink">
    <w:name w:val="Hyperlink"/>
    <w:basedOn w:val="DefaultParagraphFont"/>
    <w:uiPriority w:val="99"/>
    <w:unhideWhenUsed/>
    <w:rsid w:val="004D2E9C"/>
    <w:rPr>
      <w:color w:val="6B9F25" w:themeColor="hyperlink"/>
      <w:u w:val="single"/>
    </w:rPr>
  </w:style>
  <w:style w:type="character" w:styleId="UnresolvedMention">
    <w:name w:val="Unresolved Mention"/>
    <w:basedOn w:val="DefaultParagraphFont"/>
    <w:uiPriority w:val="99"/>
    <w:semiHidden/>
    <w:unhideWhenUsed/>
    <w:rsid w:val="004D2E9C"/>
    <w:rPr>
      <w:color w:val="605E5C"/>
      <w:shd w:val="clear" w:color="auto" w:fill="E1DFDD"/>
    </w:rPr>
  </w:style>
  <w:style w:type="paragraph" w:styleId="ListParagraph">
    <w:name w:val="List Paragraph"/>
    <w:basedOn w:val="Normal"/>
    <w:uiPriority w:val="34"/>
    <w:qFormat/>
    <w:rsid w:val="00491D61"/>
    <w:pPr>
      <w:ind w:left="720"/>
      <w:contextualSpacing/>
    </w:pPr>
  </w:style>
  <w:style w:type="character" w:customStyle="1" w:styleId="Heading3Char">
    <w:name w:val="Heading 3 Char"/>
    <w:basedOn w:val="DefaultParagraphFont"/>
    <w:link w:val="Heading3"/>
    <w:uiPriority w:val="9"/>
    <w:rsid w:val="00131C8C"/>
    <w:rPr>
      <w:rFonts w:ascii="Times New Roman" w:eastAsia="Times New Roman" w:hAnsi="Times New Roman" w:cs="Times New Roman"/>
      <w:b/>
      <w:bCs/>
      <w:kern w:val="0"/>
      <w:sz w:val="27"/>
      <w:szCs w:val="27"/>
      <w:lang w:eastAsia="en-GB"/>
      <w14:ligatures w14:val="none"/>
    </w:rPr>
  </w:style>
  <w:style w:type="paragraph" w:styleId="NormalWeb">
    <w:name w:val="Normal (Web)"/>
    <w:basedOn w:val="Normal"/>
    <w:uiPriority w:val="99"/>
    <w:semiHidden/>
    <w:unhideWhenUsed/>
    <w:rsid w:val="000E2C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Spacing">
    <w:name w:val="No Spacing"/>
    <w:link w:val="NoSpacingChar"/>
    <w:uiPriority w:val="1"/>
    <w:qFormat/>
    <w:rsid w:val="00F1524F"/>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F1524F"/>
    <w:rPr>
      <w:rFonts w:eastAsiaTheme="minorEastAsia"/>
      <w:kern w:val="0"/>
      <w:lang w:val="en-US"/>
      <w14:ligatures w14:val="none"/>
    </w:rPr>
  </w:style>
  <w:style w:type="character" w:customStyle="1" w:styleId="Heading1Char">
    <w:name w:val="Heading 1 Char"/>
    <w:basedOn w:val="DefaultParagraphFont"/>
    <w:link w:val="Heading1"/>
    <w:uiPriority w:val="9"/>
    <w:rsid w:val="00F1524F"/>
    <w:rPr>
      <w:rFonts w:asciiTheme="majorHAnsi" w:eastAsiaTheme="majorEastAsia" w:hAnsiTheme="majorHAnsi" w:cstheme="majorBidi"/>
      <w:color w:val="3E762A" w:themeColor="accent1" w:themeShade="BF"/>
      <w:sz w:val="32"/>
      <w:szCs w:val="32"/>
    </w:rPr>
  </w:style>
  <w:style w:type="paragraph" w:styleId="TOCHeading">
    <w:name w:val="TOC Heading"/>
    <w:basedOn w:val="Heading1"/>
    <w:next w:val="Normal"/>
    <w:uiPriority w:val="39"/>
    <w:unhideWhenUsed/>
    <w:qFormat/>
    <w:rsid w:val="00F1524F"/>
    <w:pPr>
      <w:outlineLvl w:val="9"/>
    </w:pPr>
    <w:rPr>
      <w:kern w:val="0"/>
      <w:lang w:val="en-US"/>
      <w14:ligatures w14:val="none"/>
    </w:rPr>
  </w:style>
  <w:style w:type="paragraph" w:styleId="TOC3">
    <w:name w:val="toc 3"/>
    <w:basedOn w:val="Normal"/>
    <w:next w:val="Normal"/>
    <w:autoRedefine/>
    <w:uiPriority w:val="39"/>
    <w:unhideWhenUsed/>
    <w:rsid w:val="00F1524F"/>
    <w:pPr>
      <w:spacing w:after="100"/>
      <w:ind w:left="440"/>
    </w:pPr>
  </w:style>
  <w:style w:type="paragraph" w:styleId="TOC1">
    <w:name w:val="toc 1"/>
    <w:basedOn w:val="Normal"/>
    <w:next w:val="Normal"/>
    <w:autoRedefine/>
    <w:uiPriority w:val="39"/>
    <w:unhideWhenUsed/>
    <w:rsid w:val="00F1524F"/>
    <w:pPr>
      <w:spacing w:after="100"/>
    </w:pPr>
  </w:style>
  <w:style w:type="paragraph" w:styleId="Header">
    <w:name w:val="header"/>
    <w:basedOn w:val="Normal"/>
    <w:link w:val="HeaderChar"/>
    <w:uiPriority w:val="99"/>
    <w:unhideWhenUsed/>
    <w:rsid w:val="00146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172"/>
  </w:style>
  <w:style w:type="paragraph" w:styleId="Footer">
    <w:name w:val="footer"/>
    <w:basedOn w:val="Normal"/>
    <w:link w:val="FooterChar"/>
    <w:uiPriority w:val="99"/>
    <w:unhideWhenUsed/>
    <w:rsid w:val="00146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54578">
      <w:bodyDiv w:val="1"/>
      <w:marLeft w:val="0"/>
      <w:marRight w:val="0"/>
      <w:marTop w:val="0"/>
      <w:marBottom w:val="0"/>
      <w:divBdr>
        <w:top w:val="none" w:sz="0" w:space="0" w:color="auto"/>
        <w:left w:val="none" w:sz="0" w:space="0" w:color="auto"/>
        <w:bottom w:val="none" w:sz="0" w:space="0" w:color="auto"/>
        <w:right w:val="none" w:sz="0" w:space="0" w:color="auto"/>
      </w:divBdr>
    </w:div>
    <w:div w:id="1037390823">
      <w:bodyDiv w:val="1"/>
      <w:marLeft w:val="0"/>
      <w:marRight w:val="0"/>
      <w:marTop w:val="0"/>
      <w:marBottom w:val="0"/>
      <w:divBdr>
        <w:top w:val="none" w:sz="0" w:space="0" w:color="auto"/>
        <w:left w:val="none" w:sz="0" w:space="0" w:color="auto"/>
        <w:bottom w:val="none" w:sz="0" w:space="0" w:color="auto"/>
        <w:right w:val="none" w:sz="0" w:space="0" w:color="auto"/>
      </w:divBdr>
    </w:div>
    <w:div w:id="1669557530">
      <w:bodyDiv w:val="1"/>
      <w:marLeft w:val="0"/>
      <w:marRight w:val="0"/>
      <w:marTop w:val="0"/>
      <w:marBottom w:val="0"/>
      <w:divBdr>
        <w:top w:val="none" w:sz="0" w:space="0" w:color="auto"/>
        <w:left w:val="none" w:sz="0" w:space="0" w:color="auto"/>
        <w:bottom w:val="none" w:sz="0" w:space="0" w:color="auto"/>
        <w:right w:val="none" w:sz="0" w:space="0" w:color="auto"/>
      </w:divBdr>
    </w:div>
    <w:div w:id="1890190823">
      <w:bodyDiv w:val="1"/>
      <w:marLeft w:val="0"/>
      <w:marRight w:val="0"/>
      <w:marTop w:val="0"/>
      <w:marBottom w:val="0"/>
      <w:divBdr>
        <w:top w:val="none" w:sz="0" w:space="0" w:color="auto"/>
        <w:left w:val="none" w:sz="0" w:space="0" w:color="auto"/>
        <w:bottom w:val="none" w:sz="0" w:space="0" w:color="auto"/>
        <w:right w:val="none" w:sz="0" w:space="0" w:color="auto"/>
      </w:divBdr>
      <w:divsChild>
        <w:div w:id="1511795825">
          <w:marLeft w:val="0"/>
          <w:marRight w:val="0"/>
          <w:marTop w:val="0"/>
          <w:marBottom w:val="0"/>
          <w:divBdr>
            <w:top w:val="none" w:sz="0" w:space="0" w:color="auto"/>
            <w:left w:val="none" w:sz="0" w:space="0" w:color="auto"/>
            <w:bottom w:val="none" w:sz="0" w:space="0" w:color="auto"/>
            <w:right w:val="none" w:sz="0" w:space="0" w:color="auto"/>
          </w:divBdr>
        </w:div>
        <w:div w:id="183524223">
          <w:marLeft w:val="0"/>
          <w:marRight w:val="0"/>
          <w:marTop w:val="0"/>
          <w:marBottom w:val="0"/>
          <w:divBdr>
            <w:top w:val="none" w:sz="0" w:space="0" w:color="auto"/>
            <w:left w:val="none" w:sz="0" w:space="0" w:color="auto"/>
            <w:bottom w:val="none" w:sz="0" w:space="0" w:color="auto"/>
            <w:right w:val="none" w:sz="0" w:space="0" w:color="auto"/>
          </w:divBdr>
        </w:div>
        <w:div w:id="1124735986">
          <w:marLeft w:val="0"/>
          <w:marRight w:val="0"/>
          <w:marTop w:val="0"/>
          <w:marBottom w:val="0"/>
          <w:divBdr>
            <w:top w:val="none" w:sz="0" w:space="0" w:color="auto"/>
            <w:left w:val="none" w:sz="0" w:space="0" w:color="auto"/>
            <w:bottom w:val="none" w:sz="0" w:space="0" w:color="auto"/>
            <w:right w:val="none" w:sz="0" w:space="0" w:color="auto"/>
          </w:divBdr>
        </w:div>
        <w:div w:id="702093375">
          <w:marLeft w:val="0"/>
          <w:marRight w:val="0"/>
          <w:marTop w:val="0"/>
          <w:marBottom w:val="0"/>
          <w:divBdr>
            <w:top w:val="none" w:sz="0" w:space="0" w:color="auto"/>
            <w:left w:val="none" w:sz="0" w:space="0" w:color="auto"/>
            <w:bottom w:val="none" w:sz="0" w:space="0" w:color="auto"/>
            <w:right w:val="none" w:sz="0" w:space="0" w:color="auto"/>
          </w:divBdr>
        </w:div>
        <w:div w:id="1021204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spcc.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works-surrey.org/" TargetMode="External"/><Relationship Id="rId17" Type="http://schemas.openxmlformats.org/officeDocument/2006/relationships/hyperlink" Target="https://www.winstonswish.org/" TargetMode="External"/><Relationship Id="rId2" Type="http://schemas.openxmlformats.org/officeDocument/2006/relationships/numbering" Target="numbering.xml"/><Relationship Id="rId16" Type="http://schemas.openxmlformats.org/officeDocument/2006/relationships/hyperlink" Target="https://www.place2b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barnardos.org.uk/" TargetMode="External"/><Relationship Id="rId10" Type="http://schemas.openxmlformats.org/officeDocument/2006/relationships/hyperlink" Target="mailto:njackson@peaslakefreeschoo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ndadvicesurrey.org.uk/"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3322-2BD3-4083-A89E-676ADF11F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2668</Words>
  <Characters>15211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Information report</dc:title>
  <dc:subject>2024</dc:subject>
  <dc:creator>Natalie Jackson</dc:creator>
  <cp:keywords/>
  <dc:description/>
  <cp:lastModifiedBy>Natalie Jackson</cp:lastModifiedBy>
  <cp:revision>29</cp:revision>
  <dcterms:created xsi:type="dcterms:W3CDTF">2023-10-18T10:52:00Z</dcterms:created>
  <dcterms:modified xsi:type="dcterms:W3CDTF">2024-01-27T17:28:00Z</dcterms:modified>
</cp:coreProperties>
</file>